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0A68F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0A68F9" w:rsidRDefault="000A68F9"/>
    <w:p w:rsidR="00211016" w:rsidRDefault="00211016" w:rsidP="00211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декабрь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 36                      28 декабря 2016 г.</w:t>
      </w:r>
    </w:p>
    <w:p w:rsidR="00211016" w:rsidRDefault="00211016" w:rsidP="00211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1016" w:rsidRDefault="00211016" w:rsidP="00211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утверждении  Плана  мероприятий  противодействия  коррупции  </w:t>
      </w:r>
    </w:p>
    <w:p w:rsidR="00211016" w:rsidRDefault="00211016" w:rsidP="00211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сельском  поселении  Имянликулевский  сельсовет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2017-2019 годы</w:t>
      </w:r>
    </w:p>
    <w:p w:rsidR="00211016" w:rsidRPr="00211016" w:rsidRDefault="00211016" w:rsidP="00211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016" w:rsidRPr="00211016" w:rsidRDefault="00211016" w:rsidP="002110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01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Имянликулевский сельсовет муниципального района </w:t>
      </w:r>
      <w:proofErr w:type="spellStart"/>
      <w:r w:rsidRPr="0021101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110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11016" w:rsidRPr="00211016" w:rsidRDefault="00211016" w:rsidP="00211016">
      <w:pPr>
        <w:jc w:val="both"/>
        <w:rPr>
          <w:rFonts w:ascii="Times New Roman" w:hAnsi="Times New Roman" w:cs="Times New Roman"/>
          <w:sz w:val="28"/>
          <w:szCs w:val="28"/>
        </w:rPr>
      </w:pPr>
      <w:r w:rsidRPr="002110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1016" w:rsidRPr="00211016" w:rsidRDefault="00211016" w:rsidP="00211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016" w:rsidRPr="00211016" w:rsidRDefault="00211016" w:rsidP="00211016">
      <w:pPr>
        <w:pStyle w:val="a6"/>
        <w:tabs>
          <w:tab w:val="left" w:pos="61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11016"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противодействия коррупции в сельском поседении Имянликулевский сельсовет  муниципального района </w:t>
      </w:r>
      <w:proofErr w:type="spellStart"/>
      <w:r w:rsidRPr="0021101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110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2014-2016 гг.</w:t>
      </w:r>
    </w:p>
    <w:p w:rsidR="00211016" w:rsidRDefault="00211016" w:rsidP="00211016">
      <w:pPr>
        <w:pStyle w:val="a6"/>
        <w:tabs>
          <w:tab w:val="left" w:pos="61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110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10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10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1016" w:rsidRDefault="00211016" w:rsidP="00211016">
      <w:pPr>
        <w:pStyle w:val="a6"/>
        <w:tabs>
          <w:tab w:val="left" w:pos="61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11016" w:rsidRPr="00211016" w:rsidRDefault="00211016" w:rsidP="00211016">
      <w:pPr>
        <w:pStyle w:val="a6"/>
        <w:tabs>
          <w:tab w:val="left" w:pos="61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11016" w:rsidRPr="00211016" w:rsidRDefault="00211016" w:rsidP="00211016">
      <w:pPr>
        <w:pStyle w:val="a6"/>
        <w:tabs>
          <w:tab w:val="left" w:pos="61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11016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Р.Р.Тимерханов</w:t>
      </w:r>
    </w:p>
    <w:p w:rsidR="00211016" w:rsidRPr="00211016" w:rsidRDefault="00211016" w:rsidP="00211016">
      <w:pPr>
        <w:pStyle w:val="a6"/>
        <w:tabs>
          <w:tab w:val="left" w:pos="6100"/>
        </w:tabs>
        <w:ind w:left="786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11016" w:rsidRDefault="00211016" w:rsidP="00211016">
      <w:pPr>
        <w:pStyle w:val="a6"/>
        <w:tabs>
          <w:tab w:val="left" w:pos="6100"/>
        </w:tabs>
        <w:ind w:left="786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11016" w:rsidRPr="00211016" w:rsidRDefault="00211016" w:rsidP="00211016">
      <w:pPr>
        <w:pStyle w:val="a6"/>
        <w:tabs>
          <w:tab w:val="left" w:pos="6100"/>
        </w:tabs>
        <w:ind w:left="786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11016" w:rsidRPr="00211016" w:rsidRDefault="00211016" w:rsidP="00211016">
      <w:pPr>
        <w:rPr>
          <w:rFonts w:ascii="Times New Roman" w:hAnsi="Times New Roman" w:cs="Times New Roman"/>
        </w:rPr>
      </w:pPr>
    </w:p>
    <w:p w:rsidR="00211016" w:rsidRPr="00211016" w:rsidRDefault="00211016" w:rsidP="0021101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10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11016" w:rsidRPr="00211016" w:rsidRDefault="00211016" w:rsidP="0021101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101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11016" w:rsidRPr="00211016" w:rsidRDefault="00211016" w:rsidP="0021101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101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11016" w:rsidRPr="00211016" w:rsidRDefault="00211016" w:rsidP="0021101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101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211016" w:rsidRPr="00211016" w:rsidRDefault="00211016" w:rsidP="0021101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1016">
        <w:rPr>
          <w:rFonts w:ascii="Times New Roman" w:hAnsi="Times New Roman" w:cs="Times New Roman"/>
          <w:sz w:val="24"/>
          <w:szCs w:val="24"/>
        </w:rPr>
        <w:t xml:space="preserve">Имянликулевский  сельсовет </w:t>
      </w:r>
    </w:p>
    <w:p w:rsidR="00211016" w:rsidRPr="00211016" w:rsidRDefault="00211016" w:rsidP="0021101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10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11016" w:rsidRPr="00211016" w:rsidRDefault="00211016" w:rsidP="0021101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1016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1101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11016" w:rsidRPr="00211016" w:rsidRDefault="00211016" w:rsidP="0021101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101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11016" w:rsidRPr="00211016" w:rsidRDefault="00211016" w:rsidP="0021101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1016">
        <w:rPr>
          <w:rFonts w:ascii="Times New Roman" w:hAnsi="Times New Roman" w:cs="Times New Roman"/>
          <w:sz w:val="24"/>
          <w:szCs w:val="24"/>
        </w:rPr>
        <w:t>от  28 декабря 2016  г. № 36</w:t>
      </w:r>
    </w:p>
    <w:p w:rsidR="00211016" w:rsidRDefault="00211016" w:rsidP="00211016">
      <w:pPr>
        <w:jc w:val="right"/>
        <w:rPr>
          <w:rFonts w:ascii="Times New Roman" w:hAnsi="Times New Roman" w:cs="Times New Roman"/>
        </w:rPr>
      </w:pPr>
    </w:p>
    <w:p w:rsidR="00211016" w:rsidRPr="00211016" w:rsidRDefault="00211016" w:rsidP="00211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016">
        <w:rPr>
          <w:rFonts w:ascii="Times New Roman" w:hAnsi="Times New Roman" w:cs="Times New Roman"/>
          <w:sz w:val="28"/>
          <w:szCs w:val="28"/>
        </w:rPr>
        <w:t>План  противодействия  коррупции</w:t>
      </w:r>
    </w:p>
    <w:p w:rsidR="00211016" w:rsidRPr="00211016" w:rsidRDefault="00211016" w:rsidP="00211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016">
        <w:rPr>
          <w:rFonts w:ascii="Times New Roman" w:hAnsi="Times New Roman" w:cs="Times New Roman"/>
          <w:sz w:val="28"/>
          <w:szCs w:val="28"/>
        </w:rPr>
        <w:t>в  сельском  поселении  Имянликулевский  сельсовет</w:t>
      </w:r>
    </w:p>
    <w:p w:rsidR="00211016" w:rsidRPr="00211016" w:rsidRDefault="00211016" w:rsidP="00211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0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016">
        <w:rPr>
          <w:rFonts w:ascii="Times New Roman" w:hAnsi="Times New Roman" w:cs="Times New Roman"/>
          <w:sz w:val="28"/>
          <w:szCs w:val="28"/>
        </w:rPr>
        <w:t xml:space="preserve">  района  </w:t>
      </w:r>
      <w:proofErr w:type="spellStart"/>
      <w:r w:rsidRPr="0021101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11016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211016" w:rsidRPr="00211016" w:rsidRDefault="00211016" w:rsidP="00211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016">
        <w:rPr>
          <w:rFonts w:ascii="Times New Roman" w:hAnsi="Times New Roman" w:cs="Times New Roman"/>
          <w:sz w:val="28"/>
          <w:szCs w:val="28"/>
        </w:rPr>
        <w:t>Республики  Башкортостан  на  2017 – 2019 гг.</w:t>
      </w:r>
    </w:p>
    <w:p w:rsidR="00211016" w:rsidRDefault="00211016" w:rsidP="00211016">
      <w:pPr>
        <w:jc w:val="center"/>
        <w:rPr>
          <w:rFonts w:ascii="Times New Roman" w:hAnsi="Times New Roman" w:cs="Times New Roman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038"/>
        <w:gridCol w:w="1799"/>
        <w:gridCol w:w="2159"/>
      </w:tblGrid>
      <w:tr w:rsidR="00211016" w:rsidRPr="00211016" w:rsidTr="002110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11016" w:rsidRPr="00211016" w:rsidTr="00211016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1. Меры  по  законодательному  обеспечению  противодействия  коррупции в  сельском  поселении  Имянликулевский сельсовет</w:t>
            </w:r>
          </w:p>
        </w:tc>
      </w:tr>
      <w:tr w:rsidR="00211016" w:rsidRPr="00211016" w:rsidTr="002110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Принять  меры  по  профилактике  коррупции  в   сельском  поселении  Имянликулевский сельсовет, включающие  в  себя: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специальные  требования  к лицам, претендующим на замещение  муниципальной  должности  РБ и должности  муниципальной  службы  РБ в  соответствии  с  федеральными  законами;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 xml:space="preserve">-соблюдать </w:t>
            </w:r>
            <w:proofErr w:type="spellStart"/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211016">
              <w:rPr>
                <w:rFonts w:ascii="Times New Roman" w:hAnsi="Times New Roman" w:cs="Times New Roman"/>
                <w:sz w:val="28"/>
                <w:szCs w:val="28"/>
              </w:rPr>
              <w:t xml:space="preserve">  законодательство  РБ;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 механизм  </w:t>
            </w:r>
            <w:proofErr w:type="spellStart"/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11016">
              <w:rPr>
                <w:rFonts w:ascii="Times New Roman" w:hAnsi="Times New Roman" w:cs="Times New Roman"/>
                <w:sz w:val="28"/>
                <w:szCs w:val="28"/>
              </w:rPr>
              <w:t xml:space="preserve">  экспертизы нормативных  правовых  актов  в  сельском  поселении;</w:t>
            </w:r>
          </w:p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возложить  на  муниципальных  служащих  СП обязанности  уведомлять  о  ставших  им  известными  в связи  с  выполнением  своих  должностных  обязанностей  случаях  коррупционных  или  иных  правонарушений, а также  привлечь к  дисциплинарной  и иной  ответственности  за  невыполнение  данной  обязанности;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Глава  СП</w:t>
            </w:r>
          </w:p>
        </w:tc>
      </w:tr>
      <w:tr w:rsidR="00211016" w:rsidRPr="00211016" w:rsidTr="002110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Разработать  систему  мер, направленных  на  совершенствование  порядка  прохождения  муниципальной  службы  и  стимулирование  добросовестного  исполнения  обязанностей  муниципальной  службы  на  высоком  профессиональном  уровне.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211016" w:rsidRPr="00211016" w:rsidTr="00211016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2. Меры  по  совершенствованию   управления  в  целях  предупреждения  коррупции</w:t>
            </w:r>
          </w:p>
        </w:tc>
      </w:tr>
      <w:tr w:rsidR="00211016" w:rsidRPr="00211016" w:rsidTr="002110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Осуществлять  комплекс  мер, направленных  на  улучшение    управления  в  социально-экономической  сфере  и включающих  в  себя: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регламентацию  использования  имущества  Республики Башкортостан, ресурсов Республики  Башкортостан (в том числе при  предоставлении  государственной  помощи), передачи прав на использование такого  имущества и его отчуждения;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создание условий  для  справедливой  конкуренции  на  товарных  рынках;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подготовку  предложений  в  уполномоченные  федеральные  органы  государственной  власти, направленных  на  совершенствование  норм, регулирующих  осуществление  закупок  для  государственных  и  муниципальных  нужд, в целях исключения  возможности  их  произвольного  толкования, дискриминация  и  предоставления  неоправданных  преимуществ;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 </w:t>
            </w:r>
            <w:proofErr w:type="gramStart"/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211016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выполнением  принятых  контрактных  обязательств, прозрачности  процедур закупок, преимущественное  использование  механизма  аукционных  торгов  и  биржевой  торговли  при  отчуждении  имущества  РБ;</w:t>
            </w:r>
          </w:p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прав и законных  интересов  граждан  и  организаций, включая  введение  административных  </w:t>
            </w:r>
            <w:r w:rsidRPr="0021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регламентов  по  каждой  из  таких  функций  и  системы  оценки  качества  их  выполнения.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Глава  СП</w:t>
            </w:r>
          </w:p>
        </w:tc>
      </w:tr>
      <w:tr w:rsidR="00211016" w:rsidRPr="00211016" w:rsidTr="002110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Реализовать  систему  мер, направленных  на  совершенствование  функционирования  государственного  аппарата  и  включающих  в  себя: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реализацию  прав  граждан  на  получение  достоверной  информации;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создание  системы контроля  деятельности  муниципальных  служащих  со  стороны  институтов  гражданского  общества;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сокращение  излишней  численности  муниципальных  служащих  с  одновременным  привлечением  на  муниципальную  службу  квалифицированных  специалистов  и  созданием  адекватных  материальных  стимулов  в  зависимости  от  объема  и  результатов  работы;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повышение  ответственности  за  непринятие  мер  по  устранению  причин  коррупции;</w:t>
            </w:r>
          </w:p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разработку  и  внедрение  стандартов  государственных  услуг  и  регламентов  исполнения  управленческих функций, а также  оптимизацию  и  конкретизацию  полномочий   МСУ и их работников, которые  должны  быть  закреплены  в  административных  регламентах;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211016" w:rsidRPr="00211016" w:rsidTr="002110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Рассмотрение  вопроса о  целесообразности  создания  комиссии по профилактике  коррупционных  и  иных  правонарушений  с  возложением  на  них  следующих  функций: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обеспечение  соблюдения  муниципальными  служащими  ограничений, установленных  Федеральными  законами  о  муниципальной  службе;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обеспечение  деятельности  комиссий  по  разрешению  конфликта  интересов;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 мер   по  предотвращению  </w:t>
            </w:r>
            <w:r w:rsidRPr="0021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 интересов, в том числе после  ухода  муниципального  служащего  с  муниципальной  службы  Республики  Башкортостан;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оказание  консультативной  помощи  по  вопросам, связанным  с  применением  на  практике  правил  служебного  поведения  муниципальных  служащих: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обеспечение  реализации  обязанности  муниципальных  служащих  сообщать  о  ставших  им  известными  в  связи  с  выполнением  своих  должностных  обязанностей  случаях  коррупционных  или  иных  правонарушений, а также  осуществление  проверки  достоверности  таких  сведений  и  сведений  о  доходах, имуществе  и  обязательствах  имущественного  характера, представляемых  муниципальными  служащими;</w:t>
            </w:r>
            <w:proofErr w:type="gramEnd"/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проведение  служебных  расследований  случаев  коррупционных  проявлений;</w:t>
            </w:r>
          </w:p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взаимодействие  с  правоохранительными  органами.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211016" w:rsidRPr="00211016" w:rsidTr="002110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Рассмотрение  вопроса  о  целесообразности  обязательного  страхования  рисков  социального  характера (обязательное  медицинское  страхование, страхование  ответственности).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211016" w:rsidRPr="00211016" w:rsidTr="002110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Повышение  качества  и  оперативности  оказания  наиболее  социально  значимых  услуг, в частности  путем  применения  системы  «одного  окна» и  электронного  обмена  информацией.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211016" w:rsidRPr="00211016" w:rsidTr="00211016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3. Меры  по  повышению  качества  правового  просвещения</w:t>
            </w:r>
          </w:p>
        </w:tc>
      </w:tr>
      <w:tr w:rsidR="00211016" w:rsidRPr="00211016" w:rsidTr="002110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Для  повешения  качества  правового  просвещения  необходимы: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поддержка  со  стороны  Республики  Башкортостан  широкого  участия  общественных  и  религиозных  объединений  в  деятельности, направленной  на  формирование  в  </w:t>
            </w:r>
            <w:r w:rsidRPr="0021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  нетерпимого  отношения  к  коррупции;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формирование  в  обществе  и  аппарате  Администрации  сельского  поселения  уважительного  и  бережного  отношения  к  частной  собственности;</w:t>
            </w:r>
          </w:p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повышение  правовой  культуры  общества  в  целом.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211016" w:rsidRPr="00211016" w:rsidTr="00211016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Первоочередные  меры  по  реализации  настоящего  Плана</w:t>
            </w:r>
          </w:p>
        </w:tc>
      </w:tr>
      <w:tr w:rsidR="00211016" w:rsidRPr="00211016" w:rsidTr="002110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Администрации  сельского  поселения  в  пределах  своей  компетенции  принять  меры: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по  обеспечению  исполнения  муниципальными  служащими  ограничений  и  запретов, установленных  Федеральными  законами  о  муниципальной  службе;</w:t>
            </w:r>
          </w:p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по  соблюдению  муниципальными  служащими  общих  принципов  служебного  поведения;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211016" w:rsidRPr="00211016" w:rsidTr="002110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Предусмотреть  разработку  и  финансирование  мероприятий:</w:t>
            </w:r>
          </w:p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по  созданию  и  использованию  инновационных  технологий  управления  и  администрирования, повышающих  объективность  и  обеспечивающих  прозрачность  управленческих    процессов.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211016" w:rsidRPr="00211016" w:rsidTr="0021101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11016"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  сельского  поселения:</w:t>
            </w:r>
          </w:p>
          <w:p w:rsidR="00211016" w:rsidRPr="00211016" w:rsidRDefault="00211016" w:rsidP="0021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обеспечить  контроль за  исполнением  настоящего  Плана;</w:t>
            </w:r>
          </w:p>
          <w:p w:rsidR="00211016" w:rsidRPr="00211016" w:rsidRDefault="00211016" w:rsidP="00211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- рассматривать  на  своих  заседаниях  наиболее  актуальные  вопросы  противодействия  коррупции  и вырабатывать  действенные  и  эффективные  меры  по  борьбе  с  ней.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16" w:rsidRPr="00211016" w:rsidRDefault="00211016" w:rsidP="00211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16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</w:tbl>
    <w:p w:rsidR="00211016" w:rsidRDefault="00211016" w:rsidP="00211016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211016" w:rsidRDefault="00211016" w:rsidP="00211016">
      <w:pPr>
        <w:jc w:val="both"/>
        <w:rPr>
          <w:rFonts w:ascii="Times New Roman" w:hAnsi="Times New Roman" w:cs="Times New Roman"/>
          <w:sz w:val="24"/>
        </w:rPr>
      </w:pPr>
    </w:p>
    <w:p w:rsidR="00211016" w:rsidRPr="00211016" w:rsidRDefault="00211016" w:rsidP="00211016">
      <w:pPr>
        <w:rPr>
          <w:rFonts w:ascii="Times New Roman" w:hAnsi="Times New Roman" w:cs="Times New Roman"/>
          <w:sz w:val="28"/>
          <w:szCs w:val="28"/>
        </w:rPr>
      </w:pPr>
      <w:r w:rsidRPr="00211016">
        <w:rPr>
          <w:rFonts w:ascii="Times New Roman" w:hAnsi="Times New Roman" w:cs="Times New Roman"/>
          <w:sz w:val="28"/>
          <w:szCs w:val="28"/>
        </w:rPr>
        <w:t>Управляющий  делами                               Л.Ф.Булатова</w:t>
      </w:r>
    </w:p>
    <w:p w:rsidR="00211016" w:rsidRDefault="00211016" w:rsidP="00211016">
      <w:pPr>
        <w:rPr>
          <w:rFonts w:ascii="Times New Roman" w:hAnsi="Times New Roman" w:cs="Times New Roman"/>
          <w:sz w:val="32"/>
          <w:szCs w:val="32"/>
        </w:rPr>
      </w:pPr>
    </w:p>
    <w:p w:rsidR="000A68F9" w:rsidRDefault="000A68F9" w:rsidP="00211016">
      <w:pPr>
        <w:tabs>
          <w:tab w:val="left" w:pos="540"/>
          <w:tab w:val="left" w:pos="5760"/>
        </w:tabs>
        <w:spacing w:before="240"/>
        <w:jc w:val="center"/>
      </w:pPr>
    </w:p>
    <w:sectPr w:rsidR="000A68F9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12703"/>
    <w:rsid w:val="000A68F9"/>
    <w:rsid w:val="001057C5"/>
    <w:rsid w:val="00211016"/>
    <w:rsid w:val="009964EB"/>
    <w:rsid w:val="00F13084"/>
    <w:rsid w:val="00F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110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1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9</cp:revision>
  <dcterms:created xsi:type="dcterms:W3CDTF">2015-01-12T07:00:00Z</dcterms:created>
  <dcterms:modified xsi:type="dcterms:W3CDTF">2017-04-05T04:43:00Z</dcterms:modified>
</cp:coreProperties>
</file>