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94" w:rsidRPr="00E36AB2" w:rsidRDefault="00AD0794" w:rsidP="00E36AB2">
      <w:pPr>
        <w:pStyle w:val="30"/>
        <w:ind w:firstLine="0"/>
        <w:jc w:val="center"/>
        <w:rPr>
          <w:rFonts w:ascii="Times New Roman" w:hAnsi="Times New Roman" w:cs="Times New Roman"/>
          <w:szCs w:val="28"/>
        </w:rPr>
      </w:pPr>
      <w:r w:rsidRPr="00E36AB2">
        <w:rPr>
          <w:rFonts w:ascii="Times New Roman" w:hAnsi="Times New Roman" w:cs="Times New Roman"/>
          <w:szCs w:val="28"/>
        </w:rPr>
        <w:t>Совет сельского поселения Имянликулевский сельсовет муниципального района Чекмагушевский район  Республики Башкортостан</w:t>
      </w:r>
    </w:p>
    <w:p w:rsidR="00AD0794" w:rsidRPr="00E36AB2" w:rsidRDefault="00AD0794" w:rsidP="00E3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94" w:rsidRPr="00E36AB2" w:rsidRDefault="00AD0794" w:rsidP="00E36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794" w:rsidRPr="009F3766" w:rsidRDefault="00AD0794" w:rsidP="00E36AB2">
      <w:pPr>
        <w:pStyle w:val="ConsTitle"/>
        <w:widowControl/>
        <w:ind w:right="0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F3766">
        <w:rPr>
          <w:rFonts w:ascii="Lucida Sans Unicode" w:hAnsi="Lucida Sans Unicode" w:cs="Times New Roman"/>
          <w:b w:val="0"/>
          <w:bCs w:val="0"/>
          <w:sz w:val="28"/>
          <w:szCs w:val="28"/>
          <w:lang w:val="be-BY"/>
        </w:rPr>
        <w:t>Ҡ</w:t>
      </w:r>
      <w:r w:rsidRPr="009F3766">
        <w:rPr>
          <w:rFonts w:ascii="Times New Roman" w:hAnsi="Times New Roman" w:cs="Times New Roman"/>
          <w:b w:val="0"/>
          <w:bCs w:val="0"/>
          <w:sz w:val="28"/>
          <w:szCs w:val="28"/>
          <w:lang w:val="be-BY"/>
        </w:rPr>
        <w:t>АРАР</w:t>
      </w:r>
      <w:r w:rsidRPr="009F376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РЕШЕНИЕ</w:t>
      </w:r>
    </w:p>
    <w:p w:rsidR="00ED0C1A" w:rsidRDefault="00ED0C1A" w:rsidP="00E36AB2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AD7188" w:rsidRPr="00AD7188" w:rsidRDefault="00AD7188" w:rsidP="00AD71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 xml:space="preserve">О назначении и проведении публичных слушаний по проекту решения                  «О внесении изменений и дополнений  в Устав сельского поселения  Имянликулевский  сельсовет муниципального района </w:t>
      </w:r>
    </w:p>
    <w:p w:rsidR="00AD7188" w:rsidRPr="00AD7188" w:rsidRDefault="00AD7188" w:rsidP="00AD71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 xml:space="preserve"> Чекмагушевский район Республики Башкортостан»</w:t>
      </w:r>
    </w:p>
    <w:p w:rsidR="00AD7188" w:rsidRPr="00AD7188" w:rsidRDefault="00AD7188" w:rsidP="00AD71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7188" w:rsidRPr="00AD7188" w:rsidRDefault="00AD7188" w:rsidP="00AD718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ab/>
        <w:t>В соответствии с Федеральным законом «Об общих принципах организации местного самоуправления в Российской Федерации» и ст. 20 Устава сельского поселения Имянликулевский сельсовет муниципального района Чекмагушевский район Республики Башкортостан, Совет сельского поселения Имянликулевский сельсовет муниципального района Чекмагушевский район Республики Башкортостан решил:</w:t>
      </w:r>
    </w:p>
    <w:p w:rsidR="00AD7188" w:rsidRPr="00AD7188" w:rsidRDefault="00AD7188" w:rsidP="00AD71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8" w:rsidRPr="00AD7188" w:rsidRDefault="00AD7188" w:rsidP="00AD71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7188">
        <w:rPr>
          <w:rFonts w:ascii="Times New Roman" w:hAnsi="Times New Roman" w:cs="Times New Roman"/>
          <w:sz w:val="28"/>
          <w:szCs w:val="28"/>
        </w:rPr>
        <w:t xml:space="preserve">1. Назначить и провести публичные слушания по проекту решения «О внесении изменений и дополнений  в Устав сельского поселения Имянликулевский сельсовет муниципального района  Чекмагушевский район Республики Башкортостан» 16 февраля 2015 года в 11:00 часов в  </w:t>
      </w:r>
      <w:proofErr w:type="spellStart"/>
      <w:r w:rsidRPr="00AD7188">
        <w:rPr>
          <w:rFonts w:ascii="Times New Roman" w:hAnsi="Times New Roman" w:cs="Times New Roman"/>
          <w:sz w:val="28"/>
          <w:szCs w:val="28"/>
        </w:rPr>
        <w:t>Имянликулевском</w:t>
      </w:r>
      <w:proofErr w:type="spellEnd"/>
      <w:r w:rsidRPr="00AD7188">
        <w:rPr>
          <w:rFonts w:ascii="Times New Roman" w:hAnsi="Times New Roman" w:cs="Times New Roman"/>
          <w:sz w:val="28"/>
          <w:szCs w:val="28"/>
        </w:rPr>
        <w:t xml:space="preserve">  СДК по адресу: с. </w:t>
      </w:r>
      <w:proofErr w:type="spellStart"/>
      <w:r w:rsidRPr="00AD7188">
        <w:rPr>
          <w:rFonts w:ascii="Times New Roman" w:hAnsi="Times New Roman" w:cs="Times New Roman"/>
          <w:sz w:val="28"/>
          <w:szCs w:val="28"/>
        </w:rPr>
        <w:t>Имянликулево</w:t>
      </w:r>
      <w:proofErr w:type="spellEnd"/>
      <w:r w:rsidRPr="00AD718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AD7188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AD7188">
        <w:rPr>
          <w:rFonts w:ascii="Times New Roman" w:hAnsi="Times New Roman" w:cs="Times New Roman"/>
          <w:sz w:val="28"/>
          <w:szCs w:val="28"/>
        </w:rPr>
        <w:t>, д. 1</w:t>
      </w:r>
    </w:p>
    <w:p w:rsidR="00AD7188" w:rsidRPr="00AD7188" w:rsidRDefault="00AD7188" w:rsidP="00AD71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7188" w:rsidRPr="00AD7188" w:rsidRDefault="00AD7188" w:rsidP="00AD718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2. Настоящее решение обнародовать на информационном стенде администрации сельского поселения Имянликулевский сельсовет муниципального района  Чекмагушевский район Республики Башкортостан.</w:t>
      </w:r>
    </w:p>
    <w:p w:rsidR="00AD7188" w:rsidRPr="00AD7188" w:rsidRDefault="00AD7188" w:rsidP="00AD718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7188" w:rsidRPr="00AD7188" w:rsidRDefault="00AD7188" w:rsidP="00AD718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D7188" w:rsidRPr="00AD7188" w:rsidRDefault="00AD7188" w:rsidP="00AD7188">
      <w:pPr>
        <w:spacing w:after="0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AD7188" w:rsidRPr="00AD7188" w:rsidRDefault="00AD7188" w:rsidP="00AD7188">
      <w:pPr>
        <w:spacing w:after="0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Имянликулевский сельсовет</w:t>
      </w:r>
    </w:p>
    <w:p w:rsidR="00AD7188" w:rsidRPr="00AD7188" w:rsidRDefault="00AD7188" w:rsidP="00AD7188">
      <w:pPr>
        <w:spacing w:after="0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муниципального района</w:t>
      </w:r>
    </w:p>
    <w:p w:rsidR="00AD7188" w:rsidRPr="00AD7188" w:rsidRDefault="00AD7188" w:rsidP="00AD7188">
      <w:pPr>
        <w:spacing w:after="0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Чекмагушевский район</w:t>
      </w:r>
    </w:p>
    <w:p w:rsidR="00AD7188" w:rsidRPr="00AD7188" w:rsidRDefault="00AD7188" w:rsidP="00AD7188">
      <w:pPr>
        <w:spacing w:after="0"/>
        <w:rPr>
          <w:rFonts w:ascii="Times New Roman" w:hAnsi="Times New Roman"/>
          <w:sz w:val="28"/>
          <w:szCs w:val="28"/>
        </w:rPr>
      </w:pPr>
      <w:r w:rsidRPr="00AD7188">
        <w:rPr>
          <w:rFonts w:ascii="Times New Roman" w:hAnsi="Times New Roman"/>
          <w:sz w:val="28"/>
          <w:szCs w:val="28"/>
        </w:rPr>
        <w:t>Республики Башкортостан                                              Р.Р.Тимерханов</w:t>
      </w:r>
    </w:p>
    <w:p w:rsidR="00AD7188" w:rsidRPr="00AD7188" w:rsidRDefault="00AD7188" w:rsidP="00AD7188">
      <w:pPr>
        <w:rPr>
          <w:rFonts w:ascii="Times New Roman" w:hAnsi="Times New Roman"/>
          <w:sz w:val="28"/>
          <w:szCs w:val="28"/>
        </w:rPr>
      </w:pPr>
    </w:p>
    <w:p w:rsidR="00AD7188" w:rsidRPr="00AD7188" w:rsidRDefault="00AD7188" w:rsidP="00AD7188">
      <w:pPr>
        <w:pStyle w:val="30"/>
        <w:jc w:val="both"/>
        <w:rPr>
          <w:rFonts w:ascii="Times New Roman" w:hAnsi="Times New Roman"/>
          <w:szCs w:val="28"/>
        </w:rPr>
      </w:pPr>
      <w:proofErr w:type="spellStart"/>
      <w:r w:rsidRPr="00AD7188">
        <w:rPr>
          <w:rFonts w:ascii="Times New Roman" w:hAnsi="Times New Roman"/>
          <w:szCs w:val="28"/>
        </w:rPr>
        <w:t>с</w:t>
      </w:r>
      <w:proofErr w:type="gramStart"/>
      <w:r w:rsidRPr="00AD7188">
        <w:rPr>
          <w:rFonts w:ascii="Times New Roman" w:hAnsi="Times New Roman"/>
          <w:szCs w:val="28"/>
        </w:rPr>
        <w:t>.И</w:t>
      </w:r>
      <w:proofErr w:type="gramEnd"/>
      <w:r w:rsidRPr="00AD7188">
        <w:rPr>
          <w:rFonts w:ascii="Times New Roman" w:hAnsi="Times New Roman"/>
          <w:szCs w:val="28"/>
        </w:rPr>
        <w:t>мянликулево</w:t>
      </w:r>
      <w:proofErr w:type="spellEnd"/>
    </w:p>
    <w:p w:rsidR="00AD7188" w:rsidRPr="00AD7188" w:rsidRDefault="00AD7188" w:rsidP="00AD7188">
      <w:pPr>
        <w:pStyle w:val="30"/>
        <w:jc w:val="both"/>
        <w:rPr>
          <w:rFonts w:ascii="Times New Roman" w:hAnsi="Times New Roman"/>
          <w:szCs w:val="28"/>
        </w:rPr>
      </w:pPr>
      <w:r w:rsidRPr="00AD7188">
        <w:rPr>
          <w:rFonts w:ascii="Times New Roman" w:hAnsi="Times New Roman"/>
          <w:szCs w:val="28"/>
        </w:rPr>
        <w:t xml:space="preserve">03 февраля 2015 года </w:t>
      </w:r>
    </w:p>
    <w:p w:rsidR="00AD7188" w:rsidRPr="00AD7188" w:rsidRDefault="00AD7188" w:rsidP="00AD7188">
      <w:pPr>
        <w:pStyle w:val="30"/>
        <w:jc w:val="both"/>
        <w:rPr>
          <w:rFonts w:ascii="Times New Roman" w:hAnsi="Times New Roman"/>
          <w:szCs w:val="28"/>
        </w:rPr>
      </w:pPr>
      <w:r w:rsidRPr="00AD7188">
        <w:rPr>
          <w:rFonts w:ascii="Times New Roman" w:hAnsi="Times New Roman"/>
          <w:szCs w:val="28"/>
        </w:rPr>
        <w:t>№ 176</w:t>
      </w:r>
    </w:p>
    <w:p w:rsidR="00ED0C1A" w:rsidRPr="00E36AB2" w:rsidRDefault="00ED0C1A" w:rsidP="00E36AB2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D0C1A" w:rsidRPr="00E36AB2" w:rsidSect="0088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AD0794"/>
    <w:rsid w:val="00023794"/>
    <w:rsid w:val="000952B9"/>
    <w:rsid w:val="001C12AF"/>
    <w:rsid w:val="001F1932"/>
    <w:rsid w:val="002864EC"/>
    <w:rsid w:val="003B650E"/>
    <w:rsid w:val="00695B11"/>
    <w:rsid w:val="00704CA6"/>
    <w:rsid w:val="00721C61"/>
    <w:rsid w:val="00736256"/>
    <w:rsid w:val="00770295"/>
    <w:rsid w:val="00885CED"/>
    <w:rsid w:val="009F3766"/>
    <w:rsid w:val="00AD0794"/>
    <w:rsid w:val="00AD7188"/>
    <w:rsid w:val="00B50D1C"/>
    <w:rsid w:val="00BB1D33"/>
    <w:rsid w:val="00D21496"/>
    <w:rsid w:val="00E36AB2"/>
    <w:rsid w:val="00ED0C1A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AD07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с отступом 3 Знак"/>
    <w:basedOn w:val="a0"/>
    <w:link w:val="30"/>
    <w:locked/>
    <w:rsid w:val="00AD0794"/>
    <w:rPr>
      <w:sz w:val="28"/>
    </w:rPr>
  </w:style>
  <w:style w:type="paragraph" w:styleId="30">
    <w:name w:val="Body Text Indent 3"/>
    <w:basedOn w:val="a"/>
    <w:link w:val="3"/>
    <w:rsid w:val="00AD0794"/>
    <w:pPr>
      <w:spacing w:after="0" w:line="240" w:lineRule="auto"/>
      <w:ind w:firstLine="720"/>
    </w:pPr>
    <w:rPr>
      <w:sz w:val="28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AD0794"/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95B1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95B11"/>
  </w:style>
  <w:style w:type="character" w:customStyle="1" w:styleId="2">
    <w:name w:val="Основной текст (2)_"/>
    <w:basedOn w:val="a0"/>
    <w:link w:val="20"/>
    <w:locked/>
    <w:rsid w:val="00695B11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5B11"/>
    <w:pPr>
      <w:widowControl w:val="0"/>
      <w:shd w:val="clear" w:color="auto" w:fill="FFFFFF"/>
      <w:spacing w:after="0" w:line="240" w:lineRule="atLeast"/>
      <w:jc w:val="center"/>
    </w:pPr>
    <w:rPr>
      <w:sz w:val="23"/>
      <w:szCs w:val="23"/>
    </w:rPr>
  </w:style>
  <w:style w:type="character" w:customStyle="1" w:styleId="32">
    <w:name w:val="Основной текст (3)_"/>
    <w:basedOn w:val="a0"/>
    <w:link w:val="310"/>
    <w:locked/>
    <w:rsid w:val="00695B11"/>
    <w:rPr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95B11"/>
    <w:pPr>
      <w:widowControl w:val="0"/>
      <w:shd w:val="clear" w:color="auto" w:fill="FFFFFF"/>
      <w:spacing w:before="360" w:after="660" w:line="240" w:lineRule="atLeast"/>
      <w:jc w:val="both"/>
    </w:pPr>
  </w:style>
  <w:style w:type="character" w:customStyle="1" w:styleId="33">
    <w:name w:val="Основной текст (3)"/>
    <w:basedOn w:val="32"/>
    <w:rsid w:val="00695B11"/>
    <w:rPr>
      <w:color w:val="000000"/>
      <w:spacing w:val="0"/>
      <w:w w:val="100"/>
      <w:position w:val="0"/>
      <w:lang w:val="ru-RU" w:eastAsia="ru-RU"/>
    </w:rPr>
  </w:style>
  <w:style w:type="paragraph" w:styleId="a5">
    <w:name w:val="Normal (Web)"/>
    <w:basedOn w:val="a"/>
    <w:uiPriority w:val="99"/>
    <w:rsid w:val="003B6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3"/>
    <w:basedOn w:val="a"/>
    <w:link w:val="35"/>
    <w:uiPriority w:val="99"/>
    <w:semiHidden/>
    <w:unhideWhenUsed/>
    <w:rsid w:val="00721C6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721C61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721C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21C61"/>
  </w:style>
  <w:style w:type="paragraph" w:styleId="23">
    <w:name w:val="Body Text Indent 2"/>
    <w:basedOn w:val="a"/>
    <w:link w:val="24"/>
    <w:uiPriority w:val="99"/>
    <w:unhideWhenUsed/>
    <w:rsid w:val="00721C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21C61"/>
  </w:style>
  <w:style w:type="paragraph" w:customStyle="1" w:styleId="ConsPlusNormal">
    <w:name w:val="ConsPlusNormal"/>
    <w:rsid w:val="00AD71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</dc:creator>
  <cp:keywords/>
  <dc:description/>
  <cp:lastModifiedBy>i1</cp:lastModifiedBy>
  <cp:revision>17</cp:revision>
  <dcterms:created xsi:type="dcterms:W3CDTF">2014-12-08T10:16:00Z</dcterms:created>
  <dcterms:modified xsi:type="dcterms:W3CDTF">2015-03-18T05:55:00Z</dcterms:modified>
</cp:coreProperties>
</file>