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7" w:rsidRDefault="001729D7" w:rsidP="001729D7">
      <w:pPr>
        <w:pStyle w:val="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1729D7" w:rsidRDefault="001729D7" w:rsidP="001729D7"/>
    <w:p w:rsidR="001729D7" w:rsidRPr="00D5164C" w:rsidRDefault="001729D7" w:rsidP="001729D7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164C">
        <w:rPr>
          <w:rFonts w:ascii="Lucida Sans Unicode" w:hAnsi="Lucida Sans Unicode" w:cs="Lucida Sans Unicode"/>
          <w:b w:val="0"/>
          <w:bCs w:val="0"/>
          <w:sz w:val="28"/>
          <w:szCs w:val="28"/>
          <w:lang w:val="be-BY"/>
        </w:rPr>
        <w:t>Ҡ</w:t>
      </w:r>
      <w:r w:rsidRPr="00D5164C">
        <w:rPr>
          <w:rFonts w:ascii="Times New Roman" w:hAnsi="Times New Roman" w:cs="Lucida Sans Unicode"/>
          <w:b w:val="0"/>
          <w:bCs w:val="0"/>
          <w:sz w:val="28"/>
          <w:szCs w:val="28"/>
          <w:lang w:val="be-BY"/>
        </w:rPr>
        <w:t>АРАР</w:t>
      </w:r>
      <w:r w:rsidRPr="00D516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275666" w:rsidRDefault="00275666" w:rsidP="002756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150569" w:rsidRPr="00150569" w:rsidRDefault="00150569" w:rsidP="0015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Имянликулевский сельсовет муниципального </w:t>
      </w:r>
      <w:smartTag w:uri="urn:schemas-microsoft-com:office:smarttags" w:element="PersonName">
        <w:smartTagPr>
          <w:attr w:name="ProductID" w:val="района  Чекмагушевский"/>
        </w:smartTagPr>
        <w:r w:rsidRPr="00150569">
          <w:rPr>
            <w:rFonts w:ascii="Times New Roman" w:hAnsi="Times New Roman" w:cs="Times New Roman"/>
            <w:sz w:val="28"/>
            <w:szCs w:val="28"/>
          </w:rPr>
          <w:t>района  Чекмагушевский</w:t>
        </w:r>
      </w:smartTag>
      <w:r w:rsidRPr="0015056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50569" w:rsidRPr="00150569" w:rsidRDefault="00150569" w:rsidP="0015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>Республики Башкортостан за 2014 год</w:t>
      </w:r>
    </w:p>
    <w:p w:rsidR="00150569" w:rsidRPr="00150569" w:rsidRDefault="00150569" w:rsidP="00150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 xml:space="preserve">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Имянликулевский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150569">
          <w:rPr>
            <w:rFonts w:ascii="Times New Roman" w:hAnsi="Times New Roman" w:cs="Times New Roman"/>
            <w:sz w:val="28"/>
            <w:szCs w:val="28"/>
          </w:rPr>
          <w:t>района Чекмагушевский</w:t>
        </w:r>
      </w:smartTag>
      <w:r w:rsidRPr="001505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</w:t>
      </w:r>
      <w:r w:rsidRPr="00150569">
        <w:rPr>
          <w:rFonts w:ascii="Times New Roman" w:hAnsi="Times New Roman" w:cs="Times New Roman"/>
          <w:b/>
          <w:sz w:val="28"/>
          <w:szCs w:val="28"/>
        </w:rPr>
        <w:t>:</w:t>
      </w: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 xml:space="preserve">  1. Утвердить   отчет   об   исполнении бюджета сельского поселения Имянликулевский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150569">
          <w:rPr>
            <w:rFonts w:ascii="Times New Roman" w:hAnsi="Times New Roman" w:cs="Times New Roman"/>
            <w:sz w:val="28"/>
            <w:szCs w:val="28"/>
          </w:rPr>
          <w:t>района Чекмагушевский</w:t>
        </w:r>
      </w:smartTag>
      <w:r w:rsidRPr="001505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2014 год по доходам в сумме 2805486 рублей 09 копеек и по расходам в сумме</w:t>
      </w:r>
      <w:r w:rsidRPr="00150569">
        <w:rPr>
          <w:rFonts w:ascii="Times New Roman" w:hAnsi="Times New Roman" w:cs="Times New Roman"/>
          <w:sz w:val="28"/>
          <w:szCs w:val="28"/>
        </w:rPr>
        <w:softHyphen/>
        <w:t xml:space="preserve"> 3357307 рублей 82 копеек,  со следующими показателями </w:t>
      </w:r>
      <w:proofErr w:type="gramStart"/>
      <w:r w:rsidRPr="001505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0569">
        <w:rPr>
          <w:rFonts w:ascii="Times New Roman" w:hAnsi="Times New Roman" w:cs="Times New Roman"/>
          <w:sz w:val="28"/>
          <w:szCs w:val="28"/>
        </w:rPr>
        <w:t>:</w:t>
      </w: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 xml:space="preserve">   1) Доходам  бюджета сельского  поселения  Имянликулевский сельсовет муниципального </w:t>
      </w:r>
      <w:smartTag w:uri="urn:schemas-microsoft-com:office:smarttags" w:element="PersonName">
        <w:smartTagPr>
          <w:attr w:name="ProductID" w:val="района  Чекмагушевский"/>
        </w:smartTagPr>
        <w:r w:rsidRPr="00150569">
          <w:rPr>
            <w:rFonts w:ascii="Times New Roman" w:hAnsi="Times New Roman" w:cs="Times New Roman"/>
            <w:sz w:val="28"/>
            <w:szCs w:val="28"/>
          </w:rPr>
          <w:t>района  Чекмагушевский</w:t>
        </w:r>
      </w:smartTag>
      <w:r w:rsidRPr="001505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2014 год по кодам классификации  доходов бюджетов согласно приложению 1 к настоящему решению;</w:t>
      </w: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 xml:space="preserve">   2) Доходам  бюджета сельского  поселения  Имянликулевский сельсовет муниципального </w:t>
      </w:r>
      <w:smartTag w:uri="urn:schemas-microsoft-com:office:smarttags" w:element="PersonName">
        <w:smartTagPr>
          <w:attr w:name="ProductID" w:val="района  Чекмагушевский"/>
        </w:smartTagPr>
        <w:r w:rsidRPr="00150569">
          <w:rPr>
            <w:rFonts w:ascii="Times New Roman" w:hAnsi="Times New Roman" w:cs="Times New Roman"/>
            <w:sz w:val="28"/>
            <w:szCs w:val="28"/>
          </w:rPr>
          <w:t>района  Чекмагушевский</w:t>
        </w:r>
      </w:smartTag>
      <w:r w:rsidRPr="001505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2014 год по кодам видов доходов, подвидов доходов, классификации операций  сектора  государственного управления, относящихся к доходам бюджета согласно приложению 2 к настоящему решению;</w:t>
      </w: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 xml:space="preserve">   3) </w:t>
      </w:r>
      <w:r w:rsidRPr="00150569">
        <w:rPr>
          <w:rFonts w:ascii="Times New Roman" w:hAnsi="Times New Roman" w:cs="Times New Roman"/>
          <w:bCs/>
          <w:sz w:val="28"/>
          <w:szCs w:val="28"/>
        </w:rPr>
        <w:t xml:space="preserve">Расходам бюджета  сельского поселения </w:t>
      </w:r>
      <w:r w:rsidRPr="00150569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5056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150569">
          <w:rPr>
            <w:rFonts w:ascii="Times New Roman" w:hAnsi="Times New Roman" w:cs="Times New Roman"/>
            <w:bCs/>
            <w:sz w:val="28"/>
            <w:szCs w:val="28"/>
          </w:rPr>
          <w:t>района Чекмагушевский</w:t>
        </w:r>
      </w:smartTag>
      <w:r w:rsidRPr="0015056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 за 2014 год  по  ведомственной  структуре  расходов  соответствующего  бюджета  </w:t>
      </w:r>
      <w:r w:rsidRPr="00150569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 xml:space="preserve">   4) </w:t>
      </w:r>
      <w:r w:rsidRPr="00150569">
        <w:rPr>
          <w:rFonts w:ascii="Times New Roman" w:hAnsi="Times New Roman" w:cs="Times New Roman"/>
          <w:bCs/>
          <w:sz w:val="28"/>
          <w:szCs w:val="28"/>
        </w:rPr>
        <w:t xml:space="preserve">Расходам  бюджета сельского поселения </w:t>
      </w:r>
      <w:r w:rsidRPr="00150569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50569">
        <w:rPr>
          <w:rFonts w:ascii="Times New Roman" w:hAnsi="Times New Roman" w:cs="Times New Roman"/>
          <w:bCs/>
          <w:sz w:val="28"/>
          <w:szCs w:val="28"/>
        </w:rPr>
        <w:t xml:space="preserve"> сельсовет Республики Башкортостан за 2014 год по разделам и подразделам классификации расходов бюджетов </w:t>
      </w:r>
      <w:r w:rsidRPr="00150569">
        <w:rPr>
          <w:rFonts w:ascii="Times New Roman" w:hAnsi="Times New Roman" w:cs="Times New Roman"/>
          <w:sz w:val="28"/>
          <w:szCs w:val="28"/>
        </w:rPr>
        <w:t>согласно приложению 4 к настоящему решению;</w:t>
      </w:r>
    </w:p>
    <w:p w:rsidR="00150569" w:rsidRPr="00150569" w:rsidRDefault="00150569" w:rsidP="001505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150569">
        <w:rPr>
          <w:sz w:val="28"/>
          <w:szCs w:val="28"/>
        </w:rPr>
        <w:t xml:space="preserve">   </w:t>
      </w:r>
      <w:r w:rsidRPr="00150569">
        <w:rPr>
          <w:b w:val="0"/>
          <w:sz w:val="28"/>
          <w:szCs w:val="28"/>
        </w:rPr>
        <w:t xml:space="preserve">5) Источникам финансирования дефицита бюджета  сельского поселения Имянликулевский сельсовет 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150569">
          <w:rPr>
            <w:b w:val="0"/>
            <w:sz w:val="28"/>
            <w:szCs w:val="28"/>
          </w:rPr>
          <w:t>района Чекмагушевский</w:t>
        </w:r>
      </w:smartTag>
      <w:r w:rsidRPr="00150569">
        <w:rPr>
          <w:b w:val="0"/>
          <w:sz w:val="28"/>
          <w:szCs w:val="28"/>
        </w:rPr>
        <w:t xml:space="preserve"> район за 2014 год по кодам </w:t>
      </w:r>
      <w:proofErr w:type="gramStart"/>
      <w:r w:rsidRPr="00150569">
        <w:rPr>
          <w:b w:val="0"/>
          <w:sz w:val="28"/>
          <w:szCs w:val="28"/>
        </w:rPr>
        <w:t>классификации источников финансирования  дефицитов бюджетов</w:t>
      </w:r>
      <w:proofErr w:type="gramEnd"/>
      <w:r w:rsidRPr="00150569">
        <w:rPr>
          <w:b w:val="0"/>
          <w:sz w:val="28"/>
          <w:szCs w:val="28"/>
        </w:rPr>
        <w:t xml:space="preserve"> согласно приложению 5 к настоящему решению;</w:t>
      </w:r>
    </w:p>
    <w:p w:rsidR="00150569" w:rsidRPr="00150569" w:rsidRDefault="00150569" w:rsidP="001505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150569">
        <w:rPr>
          <w:b w:val="0"/>
          <w:sz w:val="28"/>
          <w:szCs w:val="28"/>
        </w:rPr>
        <w:t xml:space="preserve">   6) Источникам финансирования дефицита бюджета  сельского поселения  Имянликулевский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150569">
          <w:rPr>
            <w:b w:val="0"/>
            <w:sz w:val="28"/>
            <w:szCs w:val="28"/>
          </w:rPr>
          <w:t>района Чекмагушевский</w:t>
        </w:r>
      </w:smartTag>
      <w:r w:rsidRPr="00150569">
        <w:rPr>
          <w:b w:val="0"/>
          <w:sz w:val="28"/>
          <w:szCs w:val="28"/>
        </w:rPr>
        <w:t xml:space="preserve"> район за 2014 год по кодам групп, подгрупп, статей, видов </w:t>
      </w:r>
      <w:proofErr w:type="gramStart"/>
      <w:r w:rsidRPr="00150569">
        <w:rPr>
          <w:b w:val="0"/>
          <w:sz w:val="28"/>
          <w:szCs w:val="28"/>
        </w:rPr>
        <w:t xml:space="preserve">источников </w:t>
      </w:r>
      <w:r w:rsidRPr="00150569">
        <w:rPr>
          <w:b w:val="0"/>
          <w:sz w:val="28"/>
          <w:szCs w:val="28"/>
        </w:rPr>
        <w:lastRenderedPageBreak/>
        <w:t>финансирования дефицитов бюджетов классификации операций сектора государственного</w:t>
      </w:r>
      <w:proofErr w:type="gramEnd"/>
      <w:r w:rsidRPr="00150569">
        <w:rPr>
          <w:b w:val="0"/>
          <w:sz w:val="28"/>
          <w:szCs w:val="28"/>
        </w:rPr>
        <w:t xml:space="preserve"> управления, относящихся к источникам финансирования  дефицитов бюджетов</w:t>
      </w:r>
    </w:p>
    <w:p w:rsidR="00150569" w:rsidRPr="00150569" w:rsidRDefault="00150569" w:rsidP="001505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150569">
        <w:rPr>
          <w:b w:val="0"/>
          <w:sz w:val="28"/>
          <w:szCs w:val="28"/>
        </w:rPr>
        <w:t>согласно приложению 6 к настоящему решению.</w:t>
      </w:r>
    </w:p>
    <w:p w:rsidR="00150569" w:rsidRPr="00150569" w:rsidRDefault="00150569" w:rsidP="0015056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 xml:space="preserve">                Глава  сельского  поселения                                   Р.Р. Тимерханов</w:t>
      </w: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>с. Имянликулево</w:t>
      </w:r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 xml:space="preserve">29 апреля  </w:t>
      </w:r>
      <w:smartTag w:uri="urn:schemas-microsoft-com:office:smarttags" w:element="metricconverter">
        <w:smartTagPr>
          <w:attr w:name="ProductID" w:val="2015 г"/>
        </w:smartTagPr>
        <w:r w:rsidRPr="00150569">
          <w:rPr>
            <w:rFonts w:ascii="Times New Roman" w:hAnsi="Times New Roman" w:cs="Times New Roman"/>
            <w:sz w:val="28"/>
            <w:szCs w:val="28"/>
          </w:rPr>
          <w:t>2015 г</w:t>
        </w:r>
      </w:smartTag>
    </w:p>
    <w:p w:rsidR="00150569" w:rsidRPr="00150569" w:rsidRDefault="00150569" w:rsidP="0015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569">
        <w:rPr>
          <w:rFonts w:ascii="Times New Roman" w:hAnsi="Times New Roman" w:cs="Times New Roman"/>
          <w:sz w:val="28"/>
          <w:szCs w:val="28"/>
        </w:rPr>
        <w:t>№ 190</w:t>
      </w:r>
    </w:p>
    <w:p w:rsidR="00150569" w:rsidRPr="00150569" w:rsidRDefault="00150569" w:rsidP="001505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666" w:rsidRPr="00150569" w:rsidRDefault="00275666" w:rsidP="00150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666" w:rsidRPr="00150569" w:rsidSect="00C9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D7"/>
    <w:rsid w:val="00072F58"/>
    <w:rsid w:val="00150569"/>
    <w:rsid w:val="001729D7"/>
    <w:rsid w:val="00275666"/>
    <w:rsid w:val="00421332"/>
    <w:rsid w:val="00C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1729D7"/>
    <w:pPr>
      <w:spacing w:after="0" w:line="24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9D7"/>
    <w:rPr>
      <w:sz w:val="16"/>
      <w:szCs w:val="16"/>
    </w:rPr>
  </w:style>
  <w:style w:type="paragraph" w:customStyle="1" w:styleId="ConsTitle">
    <w:name w:val="ConsTitle"/>
    <w:uiPriority w:val="99"/>
    <w:rsid w:val="00172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1729D7"/>
    <w:rPr>
      <w:sz w:val="28"/>
    </w:rPr>
  </w:style>
  <w:style w:type="paragraph" w:styleId="a3">
    <w:name w:val="Body Text"/>
    <w:basedOn w:val="a"/>
    <w:link w:val="1"/>
    <w:semiHidden/>
    <w:unhideWhenUsed/>
    <w:rsid w:val="00275666"/>
    <w:pPr>
      <w:spacing w:after="12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5666"/>
  </w:style>
  <w:style w:type="paragraph" w:customStyle="1" w:styleId="ConsPlusNormal">
    <w:name w:val="ConsPlusNormal"/>
    <w:rsid w:val="00275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275666"/>
    <w:rPr>
      <w:rFonts w:ascii="Arial" w:eastAsia="Times New Roman" w:hAnsi="Arial" w:cs="Arial"/>
      <w:sz w:val="28"/>
      <w:szCs w:val="20"/>
    </w:rPr>
  </w:style>
  <w:style w:type="paragraph" w:customStyle="1" w:styleId="ConsPlusTitle">
    <w:name w:val="ConsPlusTitle"/>
    <w:rsid w:val="00150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6</cp:revision>
  <dcterms:created xsi:type="dcterms:W3CDTF">2015-02-12T10:07:00Z</dcterms:created>
  <dcterms:modified xsi:type="dcterms:W3CDTF">2015-06-17T04:19:00Z</dcterms:modified>
</cp:coreProperties>
</file>