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47" w:rsidRDefault="00CB4469" w:rsidP="0031328B">
      <w:pPr>
        <w:pStyle w:val="a7"/>
        <w:jc w:val="both"/>
        <w:rPr>
          <w:caps/>
          <w:spacing w:val="-20"/>
          <w:sz w:val="32"/>
          <w:szCs w:val="32"/>
        </w:rPr>
      </w:pPr>
      <w:r>
        <w:rPr>
          <w:sz w:val="40"/>
          <w:szCs w:val="40"/>
        </w:rPr>
        <w:t xml:space="preserve">             </w:t>
      </w:r>
    </w:p>
    <w:p w:rsidR="005856F7" w:rsidRDefault="005856F7" w:rsidP="005856F7">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Совет сельского поселения  Имянликулевский сельсовет  муниципального района Чекмагушевский район Республики Башкортостан</w:t>
      </w:r>
    </w:p>
    <w:p w:rsidR="005856F7" w:rsidRDefault="005856F7" w:rsidP="005856F7">
      <w:pPr>
        <w:pStyle w:val="ConsTitle"/>
        <w:widowControl/>
        <w:ind w:right="0"/>
        <w:jc w:val="center"/>
        <w:rPr>
          <w:rFonts w:ascii="Times New Roman" w:hAnsi="Times New Roman" w:cs="Times New Roman"/>
          <w:b w:val="0"/>
          <w:sz w:val="28"/>
          <w:szCs w:val="28"/>
        </w:rPr>
      </w:pPr>
    </w:p>
    <w:p w:rsidR="005856F7" w:rsidRDefault="005856F7" w:rsidP="005856F7">
      <w:pPr>
        <w:pStyle w:val="a7"/>
        <w:jc w:val="center"/>
        <w:rPr>
          <w:caps/>
          <w:spacing w:val="-20"/>
          <w:sz w:val="32"/>
          <w:szCs w:val="32"/>
        </w:rPr>
      </w:pPr>
      <w:r w:rsidRPr="005B3FD6">
        <w:rPr>
          <w:caps/>
          <w:spacing w:val="-20"/>
          <w:sz w:val="32"/>
          <w:szCs w:val="32"/>
        </w:rPr>
        <w:t>Карар                                                                                         решение</w:t>
      </w:r>
    </w:p>
    <w:p w:rsidR="00447870" w:rsidRDefault="00447870" w:rsidP="00447870">
      <w:pPr>
        <w:pStyle w:val="a7"/>
        <w:jc w:val="both"/>
        <w:rPr>
          <w:caps/>
          <w:spacing w:val="-20"/>
          <w:sz w:val="32"/>
          <w:szCs w:val="32"/>
        </w:rPr>
      </w:pPr>
    </w:p>
    <w:p w:rsidR="005856F7" w:rsidRDefault="005856F7" w:rsidP="00447870">
      <w:pPr>
        <w:pStyle w:val="a7"/>
        <w:jc w:val="both"/>
        <w:rPr>
          <w:caps/>
          <w:spacing w:val="-20"/>
          <w:sz w:val="32"/>
          <w:szCs w:val="32"/>
        </w:rPr>
      </w:pPr>
    </w:p>
    <w:p w:rsidR="00DC5274" w:rsidRDefault="00DC5274" w:rsidP="00DC5274">
      <w:pPr>
        <w:pStyle w:val="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БЮДЖЕТЕ   СЕЛЬСКОГО  ПОСЕЛЕНИЯ    ИМЯНЛИКУЛЕВСКИЙ  СЕЛЬСОВЕТ МУНИЦИПАЛЬНОГО РАЙОНА  ЧЕКМАГУШЕВСКИЙ  РАЙОН  РЕСПУБЛИКИ БАШКОРТОСТАН НА 2019 ГОД И НА ПЛАНОВЫЙ ПЕРИОД </w:t>
      </w:r>
    </w:p>
    <w:p w:rsidR="00DC5274" w:rsidRDefault="00DC5274" w:rsidP="00DC5274">
      <w:pPr>
        <w:pStyle w:val="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2020 И 2021 ГОДОВ»</w:t>
      </w:r>
    </w:p>
    <w:p w:rsidR="00DC5274" w:rsidRDefault="00DC5274" w:rsidP="00DC5274">
      <w:pPr>
        <w:pStyle w:val="33"/>
        <w:spacing w:after="0" w:line="240" w:lineRule="auto"/>
        <w:jc w:val="center"/>
        <w:rPr>
          <w:rFonts w:ascii="Times New Roman" w:hAnsi="Times New Roman" w:cs="Times New Roman"/>
          <w:b/>
          <w:sz w:val="28"/>
          <w:szCs w:val="28"/>
        </w:rPr>
      </w:pPr>
    </w:p>
    <w:p w:rsidR="00DC5274" w:rsidRDefault="00DC5274" w:rsidP="00DC52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Совет сельского  поселения Имянликулевский сельсовет муниципального района Чекмагушевский район  Республики Башкортостан РЕШИЛ:</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Утвердить основные характеристики бюджета сельского  поселения  Имянликулевский  сельсовет муниципального района Чекмагушевский район Республики Башкортостан  на 2019 год:</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прогнозируемый общий объем доходов  бюджета  сельского  поселения  Имянликулевский сельсовет муниципального района Чекмагушевский район Республики Башкортостан в сумме    2075,4 тыс. рублей;  </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общий объем расходов  бюджета  сельского  поселения  Имянликулевский  сельсовет муниципального района Чекмагушевский район Республики Башкортостан в сумме  2075,4  тыс. рублей;</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дефицит  бюджета сельского  поселения  Имянликулевский сельсовет муниципального района Чекмагушевский район Республики Башкортостан в сумме 0 рублей.</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Утвердить основные характеристики бюджета сельского  поселения Имянликулевский    сельсовет муниципального района Чекмагушевский район Республики Башкортостан на плановый период 2020 и 2021 годов:</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прогнозируемый общий объем доходов  на 2020 год в сумме 2174,5 тыс. рублей и на 2021 год в сумме 2227,6 тыс. рублей;  </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общий объем расходов   на 2020 год в сумме 2174,5тыс. рублей</w:t>
      </w:r>
      <w:r>
        <w:rPr>
          <w:rFonts w:ascii="Times New Roman" w:hAnsi="Times New Roman" w:cs="Times New Roman"/>
          <w:color w:val="000000"/>
          <w:sz w:val="28"/>
          <w:szCs w:val="28"/>
        </w:rPr>
        <w:t xml:space="preserve">, в том числе условно утвержденные расходы в сумме  53,0 тыс. рублей, </w:t>
      </w:r>
      <w:r>
        <w:rPr>
          <w:rFonts w:ascii="Times New Roman" w:hAnsi="Times New Roman" w:cs="Times New Roman"/>
          <w:sz w:val="28"/>
          <w:szCs w:val="28"/>
        </w:rPr>
        <w:t xml:space="preserve"> и на 2021 год в сумме 2227,6 тыс. рублей</w:t>
      </w:r>
      <w:r>
        <w:rPr>
          <w:rFonts w:ascii="Times New Roman" w:hAnsi="Times New Roman" w:cs="Times New Roman"/>
          <w:color w:val="000000"/>
          <w:sz w:val="28"/>
          <w:szCs w:val="28"/>
        </w:rPr>
        <w:t>, в том числе условно утвержденные расходы в сумме 106,1 тыс. рублей</w:t>
      </w:r>
      <w:r>
        <w:rPr>
          <w:rFonts w:ascii="Times New Roman" w:hAnsi="Times New Roman" w:cs="Times New Roman"/>
          <w:sz w:val="28"/>
          <w:szCs w:val="28"/>
        </w:rPr>
        <w:t xml:space="preserve">;  </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дефицит  на 2020 год в сумме 0 рублей и на 2021 год в сумме 0 рублей.</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Утвердить перечень главных администраторов доходов бюджета сельского поселения Имянликулевский сельсовет муниципального района Чекмагушевский район Республики Башкортостан согласно приложению № 1 к настоящему Решению.</w:t>
      </w:r>
    </w:p>
    <w:p w:rsidR="00DC5274" w:rsidRDefault="00DC5274" w:rsidP="00DC527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Утвердить перечень главных администраторов источников финансирования дефицита бюджета сельского поселения Имянликулевский </w:t>
      </w:r>
      <w:r>
        <w:rPr>
          <w:rFonts w:ascii="Times New Roman" w:hAnsi="Times New Roman" w:cs="Times New Roman"/>
          <w:sz w:val="28"/>
          <w:szCs w:val="28"/>
        </w:rPr>
        <w:lastRenderedPageBreak/>
        <w:t>сельсовет  муниципального района Чекмагушевский район Республики Башкортостан  согласно приложению № 2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Установить поступления доходов в бюджет сельского поселения  Имянликулевский сельсовет муниципального района Чекмагушевский район Республики Башкортостан:</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2019 год согласно приложению № 3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плановый период 2020 и 2021 годов согласно приложению № 4 к настоящему Решению.</w:t>
      </w:r>
    </w:p>
    <w:p w:rsidR="00DC5274" w:rsidRDefault="00DC5274" w:rsidP="00DC527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Установить, средства, полученные бюджетными учреждениями  от приносящей доход деятельности, учитываются на лицевых счетах, открытых в органе по составлению и исполнению местного бюджета на балансовом счете  в учреждениях Центрального банка Российской Федерации или кредитных организациях, и расходуются бюджетными учреждениями в соответствии с генеральными разрешениями (разрешениями), оформленными главными распорядителями (распорядителями) средств местного бюджета в установленном органом по составлению и исполнению бюджета  порядке, и сметами доходов и расходов по приносящей доход деятельности, утвержденными в порядке, определяемом главными распорядителями средств местного бюджета в пределах остатков средств на их лицевых счетах, если иное не предусмотрено настоящим решением.</w:t>
      </w:r>
    </w:p>
    <w:p w:rsidR="00DC5274" w:rsidRDefault="00DC5274" w:rsidP="00DC527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Установить, что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 и размещаться на депозиты в кредитных организациях.</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Утвердить в пределах общего объема расходов бюджета сельского поселения Имянликулевский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2019 год согласно приложению № 5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плановый период 2020 и 2021 годов согласно приложению № 6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Утвердить в пределах общего объема расходов бюджета сельского поселения  Имянликулевский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2019 год согласно приложению № 7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плановый период 2020 и 2021 годов согласно приложению № 8 к настоящему Решению.</w:t>
      </w:r>
    </w:p>
    <w:p w:rsidR="00DC5274" w:rsidRDefault="00DC5274" w:rsidP="00DC5274">
      <w:pPr>
        <w:tabs>
          <w:tab w:val="left" w:pos="1397"/>
        </w:tabs>
        <w:spacing w:after="0" w:line="240" w:lineRule="auto"/>
        <w:rPr>
          <w:rFonts w:ascii="Times New Roman" w:hAnsi="Times New Roman" w:cs="Times New Roman"/>
          <w:sz w:val="28"/>
          <w:szCs w:val="28"/>
        </w:rPr>
      </w:pP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Утвердить ведомственную структуру расходов бюджета сельского  поселения  Имянликулевский  сельсовет муниципального района Чекмагушевский район Республики Башкортостан:</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 на 2019 год согласно приложению № 9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плановый период 2020 и 2021 годов согласно приложению № 10 к настоящему Решению</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Установить, что нормативные правовые акты сельского поселения Имянликулевский сельсовет  муниципального района Чекмагушевский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2019 год и на плановый период 2020 и 2021 годов, а также сокращающие его доходную базу, подлежат исполнению при изыскании дополнительных источников доходов бюджета сельского поселения  и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DC5274" w:rsidRDefault="00DC5274" w:rsidP="00DC52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Проекты решений и иных нормативных правовых актов сельского поселения Имянликулевский сельсовет  муниципального района Чекмагушевский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2019 год и на плановый период 2020 и 2021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Имянликулевский сельсовет муниципального района Чекмагушевский район Республики Башкортостан  не вправе принимать решения, приводящие к увеличению в 2019-2021 годах численности муниципальных служащих и работников организаций бюджетной сферы.</w:t>
      </w:r>
    </w:p>
    <w:p w:rsidR="00DC5274" w:rsidRDefault="00DC5274" w:rsidP="00DC527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Установить предельный объем муниципального долга сельского поселения Имянликулевский сельсовет муниципального района Чекмагушевский район Республики Башкортостан на 2019 год в сумме   0 тыс. рублей, на 2020 год в сумме   0 тыс. рублей, на 2021 год в сумме 0 тыс. рублей.</w:t>
      </w:r>
    </w:p>
    <w:p w:rsidR="00DC5274" w:rsidRDefault="00DC5274" w:rsidP="00DC527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Установить верхний предел муниципального  долга сельского поселения Имянликулевский сельсовет муниципального района Чекмагушевский район Республики Башкортостан  на 1 января 2020 года в сумме  0  рублей, на 1 января 2021 года в сумме  0  рублей и на 1 января 2022 года в сумме  0  рублей, в том числе верхний предел долга по муниципальным  гарантиям на 1 января 2020 года в сумме  0  рублей, на 1 января 2021 года в сумме 0  рублей и на 1 января 2022 года в сумме 0   рублей.</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12. Установить, что остатки средств бюджета сельского поселения Имянликулевский сельсовет муниципального  района Чекмагушевский    район   по   состоянию на 1 января 2019 года в размере</w:t>
      </w:r>
      <w:r>
        <w:rPr>
          <w:rFonts w:ascii="Times New Roman" w:hAnsi="Times New Roman" w:cs="Times New Roman"/>
          <w:b/>
          <w:sz w:val="28"/>
          <w:szCs w:val="28"/>
        </w:rPr>
        <w:t xml:space="preserve"> </w:t>
      </w:r>
      <w:r>
        <w:rPr>
          <w:rFonts w:ascii="Times New Roman" w:hAnsi="Times New Roman" w:cs="Times New Roman"/>
          <w:sz w:val="28"/>
          <w:szCs w:val="28"/>
        </w:rPr>
        <w:t xml:space="preserve">не более одной двенадцатой общего объема расходов бюджета сельского поселения направляются Администрацией сельского поселения Имянликулевский </w:t>
      </w:r>
      <w:r>
        <w:rPr>
          <w:rFonts w:ascii="Times New Roman" w:hAnsi="Times New Roman" w:cs="Times New Roman"/>
          <w:sz w:val="28"/>
          <w:szCs w:val="28"/>
        </w:rPr>
        <w:lastRenderedPageBreak/>
        <w:t>сельсовет муниципального  района Чекмагушевский район Республики Башкортостан на покрытие временных кассовых разрывов, возникающих в ходе исполнения бюджета сельского поселения.</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13. Установить, что  получатель средств  бюджета сельского поселения Имянликулевский сельсовет муниципального района Чекмагушевский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DC5274" w:rsidRDefault="00DC5274" w:rsidP="00DC5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14.  Установить, что  резервный фонд сельского поселения Имянликулевский сельсовет муниципального района Чекмагушевский  район Республики Башкортостан составляет  в 2019 году -  3,0  тыс. рублей, в 2020 году -  3,0  тыс. рублей, в 2021 году -  3,0 тыс. рублей.</w:t>
      </w:r>
    </w:p>
    <w:p w:rsidR="00DC5274" w:rsidRDefault="00DC5274" w:rsidP="00DC52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15. Настоящее решение вступает в силу с 1 января 2019 года.</w:t>
      </w:r>
    </w:p>
    <w:p w:rsidR="00DC5274" w:rsidRDefault="00DC5274" w:rsidP="00DC5274">
      <w:pPr>
        <w:shd w:val="clear" w:color="auto" w:fill="FFFFFF"/>
        <w:spacing w:after="0" w:line="240" w:lineRule="auto"/>
        <w:jc w:val="both"/>
        <w:rPr>
          <w:rFonts w:ascii="Times New Roman" w:hAnsi="Times New Roman" w:cs="Times New Roman"/>
          <w:sz w:val="28"/>
          <w:szCs w:val="28"/>
        </w:rPr>
      </w:pPr>
    </w:p>
    <w:p w:rsidR="00DC5274" w:rsidRDefault="00DC5274" w:rsidP="00DC5274">
      <w:pPr>
        <w:shd w:val="clear" w:color="auto" w:fill="FFFFFF"/>
        <w:spacing w:after="0" w:line="240" w:lineRule="auto"/>
        <w:jc w:val="both"/>
        <w:rPr>
          <w:rFonts w:ascii="Times New Roman" w:hAnsi="Times New Roman" w:cs="Times New Roman"/>
          <w:sz w:val="28"/>
          <w:szCs w:val="28"/>
        </w:rPr>
      </w:pPr>
    </w:p>
    <w:p w:rsidR="00DC5274" w:rsidRDefault="00DC5274" w:rsidP="00DC5274">
      <w:pPr>
        <w:spacing w:before="20" w:after="0" w:line="240" w:lineRule="auto"/>
        <w:rPr>
          <w:rFonts w:ascii="Times New Roman" w:hAnsi="Times New Roman" w:cs="Times New Roman"/>
          <w:sz w:val="28"/>
          <w:szCs w:val="28"/>
        </w:rPr>
      </w:pPr>
    </w:p>
    <w:p w:rsidR="00DC5274" w:rsidRDefault="00DC5274" w:rsidP="00DC5274">
      <w:pPr>
        <w:spacing w:before="20" w:after="0" w:line="240" w:lineRule="auto"/>
        <w:outlineLvl w:val="0"/>
        <w:rPr>
          <w:rFonts w:ascii="Times New Roman" w:hAnsi="Times New Roman" w:cs="Times New Roman"/>
          <w:sz w:val="28"/>
          <w:szCs w:val="28"/>
        </w:rPr>
      </w:pPr>
      <w:r>
        <w:rPr>
          <w:rFonts w:ascii="Times New Roman" w:hAnsi="Times New Roman" w:cs="Times New Roman"/>
          <w:sz w:val="28"/>
          <w:szCs w:val="28"/>
        </w:rPr>
        <w:t>Глава сельского поселения                                                               Р.Л.Хафизова</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DC5274" w:rsidRDefault="00DC5274" w:rsidP="00DC5274">
      <w:pPr>
        <w:spacing w:before="20" w:after="0" w:line="240" w:lineRule="auto"/>
        <w:rPr>
          <w:rFonts w:ascii="Times New Roman" w:hAnsi="Times New Roman" w:cs="Times New Roman"/>
          <w:sz w:val="28"/>
          <w:szCs w:val="28"/>
        </w:rPr>
      </w:pPr>
      <w:r>
        <w:rPr>
          <w:rFonts w:ascii="Times New Roman" w:hAnsi="Times New Roman" w:cs="Times New Roman"/>
          <w:sz w:val="28"/>
          <w:szCs w:val="28"/>
        </w:rPr>
        <w:t xml:space="preserve">24 декабря  2018  года.  </w:t>
      </w:r>
    </w:p>
    <w:p w:rsidR="00DC5274" w:rsidRDefault="00DC5274" w:rsidP="00DC5274">
      <w:pPr>
        <w:spacing w:before="20" w:after="0" w:line="240" w:lineRule="auto"/>
        <w:rPr>
          <w:rFonts w:ascii="Times New Roman" w:hAnsi="Times New Roman" w:cs="Times New Roman"/>
          <w:sz w:val="28"/>
          <w:szCs w:val="28"/>
        </w:rPr>
      </w:pPr>
      <w:r>
        <w:rPr>
          <w:rFonts w:ascii="Times New Roman" w:hAnsi="Times New Roman" w:cs="Times New Roman"/>
          <w:sz w:val="28"/>
          <w:szCs w:val="28"/>
        </w:rPr>
        <w:t>№ 191</w:t>
      </w:r>
    </w:p>
    <w:p w:rsidR="00DC5274" w:rsidRDefault="00DC5274" w:rsidP="00DC5274">
      <w:pPr>
        <w:pStyle w:val="33"/>
        <w:spacing w:after="0" w:line="240" w:lineRule="auto"/>
        <w:jc w:val="center"/>
        <w:rPr>
          <w:rFonts w:ascii="Times New Roman" w:hAnsi="Times New Roman" w:cs="Times New Roman"/>
          <w:color w:val="000000"/>
          <w:sz w:val="28"/>
          <w:szCs w:val="28"/>
          <w:shd w:val="clear" w:color="auto" w:fill="FFFFFF"/>
        </w:rPr>
      </w:pPr>
    </w:p>
    <w:p w:rsidR="008A6854" w:rsidRPr="005B45C3" w:rsidRDefault="008A6854" w:rsidP="00DC5274">
      <w:pPr>
        <w:pStyle w:val="33"/>
        <w:spacing w:after="0" w:line="240" w:lineRule="auto"/>
        <w:jc w:val="center"/>
        <w:rPr>
          <w:color w:val="000000"/>
          <w:szCs w:val="28"/>
          <w:shd w:val="clear" w:color="auto" w:fill="FFFFFF"/>
        </w:rPr>
      </w:pPr>
    </w:p>
    <w:sectPr w:rsidR="008A6854" w:rsidRPr="005B45C3" w:rsidSect="0031328B">
      <w:pgSz w:w="11906" w:h="16838"/>
      <w:pgMar w:top="1021"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8F0" w:rsidRDefault="002928F0" w:rsidP="000838BC">
      <w:pPr>
        <w:spacing w:after="0" w:line="240" w:lineRule="auto"/>
      </w:pPr>
      <w:r>
        <w:separator/>
      </w:r>
    </w:p>
  </w:endnote>
  <w:endnote w:type="continuationSeparator" w:id="1">
    <w:p w:rsidR="002928F0" w:rsidRDefault="002928F0" w:rsidP="00083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ew Bash">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8F0" w:rsidRDefault="002928F0" w:rsidP="000838BC">
      <w:pPr>
        <w:spacing w:after="0" w:line="240" w:lineRule="auto"/>
      </w:pPr>
      <w:r>
        <w:separator/>
      </w:r>
    </w:p>
  </w:footnote>
  <w:footnote w:type="continuationSeparator" w:id="1">
    <w:p w:rsidR="002928F0" w:rsidRDefault="002928F0" w:rsidP="00083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F3C"/>
    <w:multiLevelType w:val="multilevel"/>
    <w:tmpl w:val="85D6DEA0"/>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6ED3C64"/>
    <w:multiLevelType w:val="multilevel"/>
    <w:tmpl w:val="F6861DF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B6D6273"/>
    <w:multiLevelType w:val="multilevel"/>
    <w:tmpl w:val="42726F3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
    <w:nsid w:val="1C132A8C"/>
    <w:multiLevelType w:val="multilevel"/>
    <w:tmpl w:val="299CCA2A"/>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2E96725A"/>
    <w:multiLevelType w:val="multilevel"/>
    <w:tmpl w:val="788878A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163677A"/>
    <w:multiLevelType w:val="multilevel"/>
    <w:tmpl w:val="5B52EB52"/>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46D81F15"/>
    <w:multiLevelType w:val="multilevel"/>
    <w:tmpl w:val="1B3C15B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491E3B4E"/>
    <w:multiLevelType w:val="multilevel"/>
    <w:tmpl w:val="3F1EE332"/>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4DB31519"/>
    <w:multiLevelType w:val="hybridMultilevel"/>
    <w:tmpl w:val="8110C52E"/>
    <w:lvl w:ilvl="0" w:tplc="DAE406D6">
      <w:start w:val="1"/>
      <w:numFmt w:val="decimal"/>
      <w:lvlText w:val="%1."/>
      <w:lvlJc w:val="left"/>
      <w:pPr>
        <w:ind w:left="12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CE281B"/>
    <w:multiLevelType w:val="multilevel"/>
    <w:tmpl w:val="B4E41B7A"/>
    <w:lvl w:ilvl="0">
      <w:start w:val="1"/>
      <w:numFmt w:val="decimal"/>
      <w:lvlText w:val="1.%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59EC6EAE"/>
    <w:multiLevelType w:val="hybridMultilevel"/>
    <w:tmpl w:val="708897B2"/>
    <w:lvl w:ilvl="0" w:tplc="8E32AB8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647C413B"/>
    <w:multiLevelType w:val="multilevel"/>
    <w:tmpl w:val="7CB22E2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7B621FB9"/>
    <w:multiLevelType w:val="multilevel"/>
    <w:tmpl w:val="70D6479A"/>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2"/>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838BC"/>
    <w:rsid w:val="00010F5A"/>
    <w:rsid w:val="00026B44"/>
    <w:rsid w:val="00042861"/>
    <w:rsid w:val="000838BC"/>
    <w:rsid w:val="000A5953"/>
    <w:rsid w:val="000B24E4"/>
    <w:rsid w:val="000D02B9"/>
    <w:rsid w:val="000E40E0"/>
    <w:rsid w:val="0016538E"/>
    <w:rsid w:val="00166375"/>
    <w:rsid w:val="00170119"/>
    <w:rsid w:val="00175997"/>
    <w:rsid w:val="001C25AE"/>
    <w:rsid w:val="00222847"/>
    <w:rsid w:val="00247C35"/>
    <w:rsid w:val="002928F0"/>
    <w:rsid w:val="002A0A5B"/>
    <w:rsid w:val="002A7CFD"/>
    <w:rsid w:val="0031328B"/>
    <w:rsid w:val="003820D3"/>
    <w:rsid w:val="00384357"/>
    <w:rsid w:val="003A310B"/>
    <w:rsid w:val="003C690C"/>
    <w:rsid w:val="004169BD"/>
    <w:rsid w:val="0042667A"/>
    <w:rsid w:val="00447870"/>
    <w:rsid w:val="004746ED"/>
    <w:rsid w:val="00475D4F"/>
    <w:rsid w:val="00486A6A"/>
    <w:rsid w:val="00497998"/>
    <w:rsid w:val="004A6C75"/>
    <w:rsid w:val="004C5EF4"/>
    <w:rsid w:val="004D1A0C"/>
    <w:rsid w:val="004E6402"/>
    <w:rsid w:val="004F1D52"/>
    <w:rsid w:val="00545D26"/>
    <w:rsid w:val="005624D4"/>
    <w:rsid w:val="00567117"/>
    <w:rsid w:val="005856F7"/>
    <w:rsid w:val="005A1A54"/>
    <w:rsid w:val="005B3FD6"/>
    <w:rsid w:val="005B45C3"/>
    <w:rsid w:val="00635B9A"/>
    <w:rsid w:val="0068158E"/>
    <w:rsid w:val="00683435"/>
    <w:rsid w:val="00684FD7"/>
    <w:rsid w:val="006A06A9"/>
    <w:rsid w:val="006A3951"/>
    <w:rsid w:val="006B3D0C"/>
    <w:rsid w:val="006D58D0"/>
    <w:rsid w:val="006F5801"/>
    <w:rsid w:val="00722EA7"/>
    <w:rsid w:val="0073622D"/>
    <w:rsid w:val="0073704B"/>
    <w:rsid w:val="0077129C"/>
    <w:rsid w:val="007728BD"/>
    <w:rsid w:val="0080402D"/>
    <w:rsid w:val="00863989"/>
    <w:rsid w:val="0087368B"/>
    <w:rsid w:val="008756B6"/>
    <w:rsid w:val="00876E74"/>
    <w:rsid w:val="008A1CEC"/>
    <w:rsid w:val="008A6854"/>
    <w:rsid w:val="008E0DE2"/>
    <w:rsid w:val="009307E9"/>
    <w:rsid w:val="00970C13"/>
    <w:rsid w:val="0099274B"/>
    <w:rsid w:val="009F4C7A"/>
    <w:rsid w:val="00A0061C"/>
    <w:rsid w:val="00A155B4"/>
    <w:rsid w:val="00A25277"/>
    <w:rsid w:val="00A37E1D"/>
    <w:rsid w:val="00A75F96"/>
    <w:rsid w:val="00A763B3"/>
    <w:rsid w:val="00B21F70"/>
    <w:rsid w:val="00B300BE"/>
    <w:rsid w:val="00B90626"/>
    <w:rsid w:val="00BB5F1F"/>
    <w:rsid w:val="00BE45DB"/>
    <w:rsid w:val="00BE4851"/>
    <w:rsid w:val="00BF4BCC"/>
    <w:rsid w:val="00C711F2"/>
    <w:rsid w:val="00C77F82"/>
    <w:rsid w:val="00C83D42"/>
    <w:rsid w:val="00C87B5F"/>
    <w:rsid w:val="00CB4469"/>
    <w:rsid w:val="00CD54F0"/>
    <w:rsid w:val="00D10AF7"/>
    <w:rsid w:val="00D11723"/>
    <w:rsid w:val="00D11CC0"/>
    <w:rsid w:val="00D16C53"/>
    <w:rsid w:val="00D45CD7"/>
    <w:rsid w:val="00D52997"/>
    <w:rsid w:val="00D829DF"/>
    <w:rsid w:val="00D932DB"/>
    <w:rsid w:val="00DC5274"/>
    <w:rsid w:val="00E10731"/>
    <w:rsid w:val="00E375D3"/>
    <w:rsid w:val="00E63742"/>
    <w:rsid w:val="00E96866"/>
    <w:rsid w:val="00EB659B"/>
    <w:rsid w:val="00F26276"/>
    <w:rsid w:val="00F3700C"/>
    <w:rsid w:val="00F54D74"/>
    <w:rsid w:val="00F61FC4"/>
    <w:rsid w:val="00F7691E"/>
    <w:rsid w:val="00FE11EC"/>
    <w:rsid w:val="00FE4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44"/>
  </w:style>
  <w:style w:type="paragraph" w:styleId="4">
    <w:name w:val="heading 4"/>
    <w:basedOn w:val="a"/>
    <w:next w:val="a"/>
    <w:link w:val="40"/>
    <w:qFormat/>
    <w:rsid w:val="00A763B3"/>
    <w:pPr>
      <w:keepNext/>
      <w:framePr w:hSpace="180" w:wrap="around" w:vAnchor="text" w:hAnchor="margin" w:x="-252" w:y="59"/>
      <w:spacing w:after="0" w:line="240" w:lineRule="auto"/>
      <w:jc w:val="center"/>
      <w:outlineLvl w:val="3"/>
    </w:pPr>
    <w:rPr>
      <w:rFonts w:ascii="Arial New Bash" w:eastAsia="Times New Roman" w:hAnsi="Arial New Bash" w:cs="Times New Roman"/>
      <w:b/>
      <w:caps/>
      <w:sz w:val="24"/>
      <w:szCs w:val="24"/>
    </w:rPr>
  </w:style>
  <w:style w:type="paragraph" w:styleId="6">
    <w:name w:val="heading 6"/>
    <w:basedOn w:val="a"/>
    <w:next w:val="a"/>
    <w:link w:val="60"/>
    <w:qFormat/>
    <w:rsid w:val="00A763B3"/>
    <w:pPr>
      <w:keepNext/>
      <w:framePr w:hSpace="180" w:wrap="around" w:vAnchor="text" w:hAnchor="margin" w:y="59"/>
      <w:spacing w:after="0" w:line="240" w:lineRule="auto"/>
      <w:jc w:val="center"/>
      <w:outlineLvl w:val="5"/>
    </w:pPr>
    <w:rPr>
      <w:rFonts w:ascii="Arial New Bash" w:eastAsia="Times New Roman" w:hAnsi="Arial New Bash"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38BC"/>
  </w:style>
  <w:style w:type="paragraph" w:styleId="a5">
    <w:name w:val="footer"/>
    <w:basedOn w:val="a"/>
    <w:link w:val="a6"/>
    <w:uiPriority w:val="99"/>
    <w:semiHidden/>
    <w:unhideWhenUsed/>
    <w:rsid w:val="000838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38BC"/>
  </w:style>
  <w:style w:type="paragraph" w:styleId="a7">
    <w:name w:val="Body Text"/>
    <w:basedOn w:val="a"/>
    <w:link w:val="a8"/>
    <w:rsid w:val="000838BC"/>
    <w:pPr>
      <w:tabs>
        <w:tab w:val="left" w:pos="6100"/>
      </w:tabs>
      <w:spacing w:after="0" w:line="240" w:lineRule="auto"/>
      <w:jc w:val="right"/>
    </w:pPr>
    <w:rPr>
      <w:rFonts w:ascii="Times New Roman" w:eastAsia="Times New Roman" w:hAnsi="Times New Roman" w:cs="Times New Roman"/>
      <w:bCs/>
      <w:sz w:val="28"/>
      <w:szCs w:val="20"/>
    </w:rPr>
  </w:style>
  <w:style w:type="character" w:customStyle="1" w:styleId="a8">
    <w:name w:val="Основной текст Знак"/>
    <w:basedOn w:val="a0"/>
    <w:link w:val="a7"/>
    <w:rsid w:val="000838BC"/>
    <w:rPr>
      <w:rFonts w:ascii="Times New Roman" w:eastAsia="Times New Roman" w:hAnsi="Times New Roman" w:cs="Times New Roman"/>
      <w:bCs/>
      <w:sz w:val="28"/>
      <w:szCs w:val="20"/>
    </w:rPr>
  </w:style>
  <w:style w:type="paragraph" w:styleId="3">
    <w:name w:val="Body Text Indent 3"/>
    <w:basedOn w:val="a"/>
    <w:link w:val="30"/>
    <w:rsid w:val="000838BC"/>
    <w:pPr>
      <w:spacing w:after="0" w:line="240" w:lineRule="auto"/>
      <w:ind w:firstLine="720"/>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0838BC"/>
    <w:rPr>
      <w:rFonts w:ascii="Times New Roman" w:eastAsia="Times New Roman" w:hAnsi="Times New Roman" w:cs="Times New Roman"/>
      <w:sz w:val="28"/>
      <w:szCs w:val="20"/>
    </w:rPr>
  </w:style>
  <w:style w:type="character" w:customStyle="1" w:styleId="40">
    <w:name w:val="Заголовок 4 Знак"/>
    <w:basedOn w:val="a0"/>
    <w:link w:val="4"/>
    <w:rsid w:val="00A763B3"/>
    <w:rPr>
      <w:rFonts w:ascii="Arial New Bash" w:eastAsia="Times New Roman" w:hAnsi="Arial New Bash" w:cs="Times New Roman"/>
      <w:b/>
      <w:caps/>
      <w:sz w:val="24"/>
      <w:szCs w:val="24"/>
    </w:rPr>
  </w:style>
  <w:style w:type="character" w:customStyle="1" w:styleId="60">
    <w:name w:val="Заголовок 6 Знак"/>
    <w:basedOn w:val="a0"/>
    <w:link w:val="6"/>
    <w:rsid w:val="00A763B3"/>
    <w:rPr>
      <w:rFonts w:ascii="Arial New Bash" w:eastAsia="Times New Roman" w:hAnsi="Arial New Bash" w:cs="Times New Roman"/>
      <w:b/>
      <w:sz w:val="28"/>
      <w:szCs w:val="20"/>
    </w:rPr>
  </w:style>
  <w:style w:type="paragraph" w:styleId="a9">
    <w:name w:val="Balloon Text"/>
    <w:basedOn w:val="a"/>
    <w:link w:val="aa"/>
    <w:uiPriority w:val="99"/>
    <w:semiHidden/>
    <w:unhideWhenUsed/>
    <w:rsid w:val="00A763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63B3"/>
    <w:rPr>
      <w:rFonts w:ascii="Tahoma" w:hAnsi="Tahoma" w:cs="Tahoma"/>
      <w:sz w:val="16"/>
      <w:szCs w:val="16"/>
    </w:rPr>
  </w:style>
  <w:style w:type="paragraph" w:styleId="ab">
    <w:name w:val="Normal (Web)"/>
    <w:basedOn w:val="a"/>
    <w:unhideWhenUsed/>
    <w:rsid w:val="000B24E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nhideWhenUsed/>
    <w:rsid w:val="00A155B4"/>
    <w:rPr>
      <w:color w:val="0000FF"/>
      <w:u w:val="single"/>
    </w:rPr>
  </w:style>
  <w:style w:type="character" w:customStyle="1" w:styleId="2">
    <w:name w:val="Основной текст (2)_"/>
    <w:basedOn w:val="a0"/>
    <w:link w:val="20"/>
    <w:locked/>
    <w:rsid w:val="00A155B4"/>
    <w:rPr>
      <w:sz w:val="23"/>
      <w:szCs w:val="23"/>
      <w:shd w:val="clear" w:color="auto" w:fill="FFFFFF"/>
    </w:rPr>
  </w:style>
  <w:style w:type="paragraph" w:customStyle="1" w:styleId="20">
    <w:name w:val="Основной текст (2)"/>
    <w:basedOn w:val="a"/>
    <w:link w:val="2"/>
    <w:rsid w:val="00A155B4"/>
    <w:pPr>
      <w:widowControl w:val="0"/>
      <w:shd w:val="clear" w:color="auto" w:fill="FFFFFF"/>
      <w:spacing w:after="0" w:line="240" w:lineRule="atLeast"/>
      <w:jc w:val="center"/>
    </w:pPr>
    <w:rPr>
      <w:sz w:val="23"/>
      <w:szCs w:val="23"/>
    </w:rPr>
  </w:style>
  <w:style w:type="character" w:customStyle="1" w:styleId="31">
    <w:name w:val="Основной текст (3)_"/>
    <w:basedOn w:val="a0"/>
    <w:link w:val="310"/>
    <w:locked/>
    <w:rsid w:val="00CB4469"/>
    <w:rPr>
      <w:shd w:val="clear" w:color="auto" w:fill="FFFFFF"/>
    </w:rPr>
  </w:style>
  <w:style w:type="paragraph" w:customStyle="1" w:styleId="310">
    <w:name w:val="Основной текст (3)1"/>
    <w:basedOn w:val="a"/>
    <w:link w:val="31"/>
    <w:rsid w:val="00CB4469"/>
    <w:pPr>
      <w:widowControl w:val="0"/>
      <w:shd w:val="clear" w:color="auto" w:fill="FFFFFF"/>
      <w:spacing w:before="360" w:after="660" w:line="240" w:lineRule="atLeast"/>
      <w:jc w:val="both"/>
    </w:pPr>
  </w:style>
  <w:style w:type="character" w:customStyle="1" w:styleId="5">
    <w:name w:val="Основной текст (5)_"/>
    <w:basedOn w:val="a0"/>
    <w:link w:val="51"/>
    <w:locked/>
    <w:rsid w:val="00CB4469"/>
    <w:rPr>
      <w:b/>
      <w:bCs/>
      <w:shd w:val="clear" w:color="auto" w:fill="FFFFFF"/>
    </w:rPr>
  </w:style>
  <w:style w:type="paragraph" w:customStyle="1" w:styleId="51">
    <w:name w:val="Основной текст (5)1"/>
    <w:basedOn w:val="a"/>
    <w:link w:val="5"/>
    <w:rsid w:val="00CB4469"/>
    <w:pPr>
      <w:widowControl w:val="0"/>
      <w:shd w:val="clear" w:color="auto" w:fill="FFFFFF"/>
      <w:spacing w:before="600" w:after="0" w:line="307" w:lineRule="exact"/>
      <w:jc w:val="center"/>
    </w:pPr>
    <w:rPr>
      <w:b/>
      <w:bCs/>
    </w:rPr>
  </w:style>
  <w:style w:type="character" w:customStyle="1" w:styleId="61">
    <w:name w:val="Основной текст (6)_"/>
    <w:basedOn w:val="a0"/>
    <w:link w:val="610"/>
    <w:locked/>
    <w:rsid w:val="00CB4469"/>
    <w:rPr>
      <w:i/>
      <w:iCs/>
      <w:shd w:val="clear" w:color="auto" w:fill="FFFFFF"/>
    </w:rPr>
  </w:style>
  <w:style w:type="paragraph" w:customStyle="1" w:styleId="610">
    <w:name w:val="Основной текст (6)1"/>
    <w:basedOn w:val="a"/>
    <w:link w:val="61"/>
    <w:rsid w:val="00CB4469"/>
    <w:pPr>
      <w:widowControl w:val="0"/>
      <w:shd w:val="clear" w:color="auto" w:fill="FFFFFF"/>
      <w:spacing w:after="0" w:line="317" w:lineRule="exact"/>
      <w:jc w:val="both"/>
    </w:pPr>
    <w:rPr>
      <w:i/>
      <w:iCs/>
    </w:rPr>
  </w:style>
  <w:style w:type="character" w:customStyle="1" w:styleId="32">
    <w:name w:val="Основной текст (3)"/>
    <w:basedOn w:val="31"/>
    <w:rsid w:val="00CB4469"/>
    <w:rPr>
      <w:color w:val="000000"/>
      <w:spacing w:val="0"/>
      <w:w w:val="100"/>
      <w:position w:val="0"/>
      <w:lang w:val="ru-RU" w:eastAsia="ru-RU"/>
    </w:rPr>
  </w:style>
  <w:style w:type="character" w:customStyle="1" w:styleId="ad">
    <w:name w:val="Основной текст + Полужирный"/>
    <w:basedOn w:val="a0"/>
    <w:rsid w:val="00CB4469"/>
    <w:rPr>
      <w:rFonts w:ascii="Times New Roman" w:hAnsi="Times New Roman" w:cs="Times New Roman" w:hint="default"/>
      <w:b/>
      <w:bCs/>
      <w:strike w:val="0"/>
      <w:dstrike w:val="0"/>
      <w:color w:val="000000"/>
      <w:spacing w:val="0"/>
      <w:w w:val="100"/>
      <w:position w:val="0"/>
      <w:sz w:val="24"/>
      <w:szCs w:val="24"/>
      <w:u w:val="none"/>
      <w:effect w:val="none"/>
      <w:lang w:val="ru-RU" w:eastAsia="ru-RU"/>
    </w:rPr>
  </w:style>
  <w:style w:type="character" w:customStyle="1" w:styleId="50">
    <w:name w:val="Основной текст (5) + Не полужирный"/>
    <w:basedOn w:val="5"/>
    <w:rsid w:val="00CB4469"/>
    <w:rPr>
      <w:color w:val="000000"/>
      <w:spacing w:val="0"/>
      <w:w w:val="100"/>
      <w:position w:val="0"/>
      <w:sz w:val="24"/>
      <w:szCs w:val="24"/>
      <w:lang w:val="ru-RU" w:eastAsia="ru-RU"/>
    </w:rPr>
  </w:style>
  <w:style w:type="character" w:customStyle="1" w:styleId="62">
    <w:name w:val="Основной текст (6) + Не курсив"/>
    <w:basedOn w:val="61"/>
    <w:rsid w:val="00CB4469"/>
    <w:rPr>
      <w:color w:val="000000"/>
      <w:spacing w:val="0"/>
      <w:w w:val="100"/>
      <w:position w:val="0"/>
      <w:sz w:val="24"/>
      <w:szCs w:val="24"/>
      <w:lang w:val="ru-RU" w:eastAsia="ru-RU"/>
    </w:rPr>
  </w:style>
  <w:style w:type="character" w:customStyle="1" w:styleId="52">
    <w:name w:val="Основной текст (5)"/>
    <w:basedOn w:val="5"/>
    <w:rsid w:val="00CB4469"/>
    <w:rPr>
      <w:color w:val="000000"/>
      <w:spacing w:val="0"/>
      <w:w w:val="100"/>
      <w:position w:val="0"/>
      <w:sz w:val="24"/>
      <w:szCs w:val="24"/>
      <w:lang w:val="ru-RU" w:eastAsia="ru-RU"/>
    </w:rPr>
  </w:style>
  <w:style w:type="paragraph" w:styleId="ae">
    <w:name w:val="List Paragraph"/>
    <w:basedOn w:val="a"/>
    <w:uiPriority w:val="34"/>
    <w:qFormat/>
    <w:rsid w:val="006D58D0"/>
    <w:pPr>
      <w:ind w:left="720"/>
      <w:contextualSpacing/>
    </w:pPr>
  </w:style>
  <w:style w:type="paragraph" w:customStyle="1" w:styleId="FR2">
    <w:name w:val="FR2"/>
    <w:rsid w:val="004746ED"/>
    <w:pPr>
      <w:widowControl w:val="0"/>
      <w:suppressAutoHyphens/>
      <w:autoSpaceDE w:val="0"/>
      <w:spacing w:after="0" w:line="240" w:lineRule="auto"/>
      <w:ind w:right="1400"/>
    </w:pPr>
    <w:rPr>
      <w:rFonts w:ascii="Arial" w:eastAsia="Arial" w:hAnsi="Arial" w:cs="Arial"/>
      <w:sz w:val="24"/>
      <w:szCs w:val="24"/>
      <w:lang w:eastAsia="ar-SA"/>
    </w:rPr>
  </w:style>
  <w:style w:type="paragraph" w:customStyle="1" w:styleId="ConsPlusTitle">
    <w:name w:val="ConsPlusTitle"/>
    <w:uiPriority w:val="99"/>
    <w:rsid w:val="008A6854"/>
    <w:pPr>
      <w:widowControl w:val="0"/>
      <w:autoSpaceDE w:val="0"/>
      <w:autoSpaceDN w:val="0"/>
      <w:adjustRightInd w:val="0"/>
      <w:spacing w:after="0" w:line="240" w:lineRule="auto"/>
    </w:pPr>
    <w:rPr>
      <w:rFonts w:ascii="Calibri" w:eastAsia="Calibri" w:hAnsi="Calibri" w:cs="Calibri"/>
      <w:b/>
      <w:bCs/>
    </w:rPr>
  </w:style>
  <w:style w:type="paragraph" w:customStyle="1" w:styleId="ConsNormal">
    <w:name w:val="ConsNormal"/>
    <w:rsid w:val="008A685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Body Text Indent"/>
    <w:basedOn w:val="a"/>
    <w:link w:val="af0"/>
    <w:rsid w:val="008A6854"/>
    <w:pPr>
      <w:spacing w:after="120" w:line="240" w:lineRule="auto"/>
      <w:ind w:left="283"/>
    </w:pPr>
    <w:rPr>
      <w:rFonts w:ascii="Arial" w:eastAsia="Times New Roman" w:hAnsi="Arial" w:cs="Times New Roman"/>
      <w:sz w:val="28"/>
      <w:szCs w:val="20"/>
    </w:rPr>
  </w:style>
  <w:style w:type="character" w:customStyle="1" w:styleId="af0">
    <w:name w:val="Основной текст с отступом Знак"/>
    <w:basedOn w:val="a0"/>
    <w:link w:val="af"/>
    <w:rsid w:val="008A6854"/>
    <w:rPr>
      <w:rFonts w:ascii="Arial" w:eastAsia="Times New Roman" w:hAnsi="Arial" w:cs="Times New Roman"/>
      <w:sz w:val="28"/>
      <w:szCs w:val="20"/>
    </w:rPr>
  </w:style>
  <w:style w:type="paragraph" w:customStyle="1" w:styleId="ConsPlusNormal">
    <w:name w:val="ConsPlusNormal"/>
    <w:rsid w:val="008A685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u">
    <w:name w:val="u"/>
    <w:basedOn w:val="a"/>
    <w:rsid w:val="008A6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8A6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A6854"/>
  </w:style>
  <w:style w:type="paragraph" w:styleId="21">
    <w:name w:val="Body Text 2"/>
    <w:basedOn w:val="a"/>
    <w:link w:val="22"/>
    <w:uiPriority w:val="99"/>
    <w:semiHidden/>
    <w:unhideWhenUsed/>
    <w:rsid w:val="006F5801"/>
    <w:pPr>
      <w:spacing w:after="120" w:line="480" w:lineRule="auto"/>
    </w:pPr>
  </w:style>
  <w:style w:type="character" w:customStyle="1" w:styleId="22">
    <w:name w:val="Основной текст 2 Знак"/>
    <w:basedOn w:val="a0"/>
    <w:link w:val="21"/>
    <w:uiPriority w:val="99"/>
    <w:semiHidden/>
    <w:rsid w:val="006F5801"/>
  </w:style>
  <w:style w:type="paragraph" w:styleId="33">
    <w:name w:val="Body Text 3"/>
    <w:basedOn w:val="a"/>
    <w:link w:val="34"/>
    <w:uiPriority w:val="99"/>
    <w:unhideWhenUsed/>
    <w:rsid w:val="006F5801"/>
    <w:pPr>
      <w:spacing w:after="120"/>
    </w:pPr>
    <w:rPr>
      <w:sz w:val="16"/>
      <w:szCs w:val="16"/>
    </w:rPr>
  </w:style>
  <w:style w:type="character" w:customStyle="1" w:styleId="34">
    <w:name w:val="Основной текст 3 Знак"/>
    <w:basedOn w:val="a0"/>
    <w:link w:val="33"/>
    <w:uiPriority w:val="99"/>
    <w:rsid w:val="006F5801"/>
    <w:rPr>
      <w:sz w:val="16"/>
      <w:szCs w:val="16"/>
    </w:rPr>
  </w:style>
  <w:style w:type="paragraph" w:styleId="23">
    <w:name w:val="Body Text Indent 2"/>
    <w:basedOn w:val="a"/>
    <w:link w:val="24"/>
    <w:uiPriority w:val="99"/>
    <w:semiHidden/>
    <w:unhideWhenUsed/>
    <w:rsid w:val="00447870"/>
    <w:pPr>
      <w:spacing w:after="120" w:line="480" w:lineRule="auto"/>
      <w:ind w:left="283"/>
    </w:pPr>
  </w:style>
  <w:style w:type="character" w:customStyle="1" w:styleId="24">
    <w:name w:val="Основной текст с отступом 2 Знак"/>
    <w:basedOn w:val="a0"/>
    <w:link w:val="23"/>
    <w:uiPriority w:val="99"/>
    <w:semiHidden/>
    <w:rsid w:val="00447870"/>
  </w:style>
  <w:style w:type="paragraph" w:customStyle="1" w:styleId="ConsTitle">
    <w:name w:val="ConsTitle"/>
    <w:rsid w:val="005856F7"/>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94657">
      <w:bodyDiv w:val="1"/>
      <w:marLeft w:val="0"/>
      <w:marRight w:val="0"/>
      <w:marTop w:val="0"/>
      <w:marBottom w:val="0"/>
      <w:divBdr>
        <w:top w:val="none" w:sz="0" w:space="0" w:color="auto"/>
        <w:left w:val="none" w:sz="0" w:space="0" w:color="auto"/>
        <w:bottom w:val="none" w:sz="0" w:space="0" w:color="auto"/>
        <w:right w:val="none" w:sz="0" w:space="0" w:color="auto"/>
      </w:divBdr>
    </w:div>
    <w:div w:id="334504769">
      <w:bodyDiv w:val="1"/>
      <w:marLeft w:val="0"/>
      <w:marRight w:val="0"/>
      <w:marTop w:val="0"/>
      <w:marBottom w:val="0"/>
      <w:divBdr>
        <w:top w:val="none" w:sz="0" w:space="0" w:color="auto"/>
        <w:left w:val="none" w:sz="0" w:space="0" w:color="auto"/>
        <w:bottom w:val="none" w:sz="0" w:space="0" w:color="auto"/>
        <w:right w:val="none" w:sz="0" w:space="0" w:color="auto"/>
      </w:divBdr>
    </w:div>
    <w:div w:id="529539021">
      <w:bodyDiv w:val="1"/>
      <w:marLeft w:val="0"/>
      <w:marRight w:val="0"/>
      <w:marTop w:val="0"/>
      <w:marBottom w:val="0"/>
      <w:divBdr>
        <w:top w:val="none" w:sz="0" w:space="0" w:color="auto"/>
        <w:left w:val="none" w:sz="0" w:space="0" w:color="auto"/>
        <w:bottom w:val="none" w:sz="0" w:space="0" w:color="auto"/>
        <w:right w:val="none" w:sz="0" w:space="0" w:color="auto"/>
      </w:divBdr>
    </w:div>
    <w:div w:id="843857440">
      <w:bodyDiv w:val="1"/>
      <w:marLeft w:val="0"/>
      <w:marRight w:val="0"/>
      <w:marTop w:val="0"/>
      <w:marBottom w:val="0"/>
      <w:divBdr>
        <w:top w:val="none" w:sz="0" w:space="0" w:color="auto"/>
        <w:left w:val="none" w:sz="0" w:space="0" w:color="auto"/>
        <w:bottom w:val="none" w:sz="0" w:space="0" w:color="auto"/>
        <w:right w:val="none" w:sz="0" w:space="0" w:color="auto"/>
      </w:divBdr>
    </w:div>
    <w:div w:id="876704062">
      <w:bodyDiv w:val="1"/>
      <w:marLeft w:val="0"/>
      <w:marRight w:val="0"/>
      <w:marTop w:val="0"/>
      <w:marBottom w:val="0"/>
      <w:divBdr>
        <w:top w:val="none" w:sz="0" w:space="0" w:color="auto"/>
        <w:left w:val="none" w:sz="0" w:space="0" w:color="auto"/>
        <w:bottom w:val="none" w:sz="0" w:space="0" w:color="auto"/>
        <w:right w:val="none" w:sz="0" w:space="0" w:color="auto"/>
      </w:divBdr>
    </w:div>
    <w:div w:id="1110393886">
      <w:bodyDiv w:val="1"/>
      <w:marLeft w:val="0"/>
      <w:marRight w:val="0"/>
      <w:marTop w:val="0"/>
      <w:marBottom w:val="0"/>
      <w:divBdr>
        <w:top w:val="none" w:sz="0" w:space="0" w:color="auto"/>
        <w:left w:val="none" w:sz="0" w:space="0" w:color="auto"/>
        <w:bottom w:val="none" w:sz="0" w:space="0" w:color="auto"/>
        <w:right w:val="none" w:sz="0" w:space="0" w:color="auto"/>
      </w:divBdr>
    </w:div>
    <w:div w:id="1215849808">
      <w:bodyDiv w:val="1"/>
      <w:marLeft w:val="0"/>
      <w:marRight w:val="0"/>
      <w:marTop w:val="0"/>
      <w:marBottom w:val="0"/>
      <w:divBdr>
        <w:top w:val="none" w:sz="0" w:space="0" w:color="auto"/>
        <w:left w:val="none" w:sz="0" w:space="0" w:color="auto"/>
        <w:bottom w:val="none" w:sz="0" w:space="0" w:color="auto"/>
        <w:right w:val="none" w:sz="0" w:space="0" w:color="auto"/>
      </w:divBdr>
    </w:div>
    <w:div w:id="1756703240">
      <w:bodyDiv w:val="1"/>
      <w:marLeft w:val="0"/>
      <w:marRight w:val="0"/>
      <w:marTop w:val="0"/>
      <w:marBottom w:val="0"/>
      <w:divBdr>
        <w:top w:val="none" w:sz="0" w:space="0" w:color="auto"/>
        <w:left w:val="none" w:sz="0" w:space="0" w:color="auto"/>
        <w:bottom w:val="none" w:sz="0" w:space="0" w:color="auto"/>
        <w:right w:val="none" w:sz="0" w:space="0" w:color="auto"/>
      </w:divBdr>
    </w:div>
    <w:div w:id="18491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6D84-4D53-4C97-9ECB-35D5C00F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dc:creator>
  <cp:keywords/>
  <dc:description/>
  <cp:lastModifiedBy>i2017</cp:lastModifiedBy>
  <cp:revision>63</cp:revision>
  <cp:lastPrinted>2016-12-21T05:17:00Z</cp:lastPrinted>
  <dcterms:created xsi:type="dcterms:W3CDTF">2015-01-27T10:52:00Z</dcterms:created>
  <dcterms:modified xsi:type="dcterms:W3CDTF">2019-01-10T09:19:00Z</dcterms:modified>
</cp:coreProperties>
</file>