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E307CD" w:rsidRDefault="00E307CD" w:rsidP="00E307CD">
      <w:pPr>
        <w:pStyle w:val="a7"/>
        <w:rPr>
          <w:caps/>
          <w:spacing w:val="-20"/>
          <w:sz w:val="32"/>
          <w:szCs w:val="32"/>
        </w:rPr>
      </w:pP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CA4F96" w:rsidRDefault="00247C35" w:rsidP="00790266">
      <w:pPr>
        <w:pStyle w:val="a7"/>
        <w:ind w:firstLine="6096"/>
        <w:jc w:val="both"/>
        <w:rPr>
          <w:sz w:val="24"/>
          <w:szCs w:val="24"/>
        </w:rPr>
      </w:pPr>
    </w:p>
    <w:p w:rsidR="00790266" w:rsidRPr="00790266" w:rsidRDefault="00790266" w:rsidP="00790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сельского поселения Имянликулевский сельсовет муниципального района Чекмагушевский район Республики Башкортостан от «31» октября 2019 года № 20</w:t>
      </w:r>
      <w:r w:rsidRPr="00790266">
        <w:rPr>
          <w:rFonts w:ascii="Times New Roman" w:hAnsi="Times New Roman" w:cs="Times New Roman"/>
          <w:b/>
          <w:sz w:val="28"/>
          <w:szCs w:val="28"/>
        </w:rPr>
        <w:br/>
        <w:t>«Об установлении земельного налога на территории сельского поселения Чекмагушевский сельсовет муниципального района Чекмагушевский район Республики Башкортостан»</w:t>
      </w:r>
    </w:p>
    <w:p w:rsidR="00790266" w:rsidRPr="00790266" w:rsidRDefault="00790266" w:rsidP="00790266">
      <w:pPr>
        <w:rPr>
          <w:rFonts w:ascii="Times New Roman" w:hAnsi="Times New Roman" w:cs="Times New Roman"/>
          <w:sz w:val="28"/>
          <w:szCs w:val="28"/>
        </w:rPr>
      </w:pPr>
    </w:p>
    <w:p w:rsidR="00790266" w:rsidRPr="00790266" w:rsidRDefault="00790266" w:rsidP="0079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 пунктами 72 и 77 статьи 2 Федерального закона от 29.09.2019 N 325-ФЗ "О внесении изменений в части первую и вторую Налогового кодекса Российской Федерации", 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2 части 1 статьи 3 Устава сельского поселения Имянликулевский сельсовет муниципального района Чекмагушевский район Республики Башкортостан, представительный орган муниципального образования Совет сельского поселения Имянликулевский сельсовет муниципального района Чекмагушевский район  Республики Башкортостан РЕШИЛ:</w:t>
      </w: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t xml:space="preserve">        1. Внести в решение Совета сельского поселения Имянликулевский сельсовет муниципального района Чекмагушевский район Республики Башкортостан от «31» октября 2019 года № 20 «Об установлении земельного налога на территории сельского поселения Имянликулевский сельсовет муниципального района Чекмагушевский район Республики Башкортостан» следующие изменения:</w:t>
      </w: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t xml:space="preserve">         1.1. пункт 3. добавить  абзац  следующего содержания:</w:t>
      </w: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lastRenderedPageBreak/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</w:t>
      </w: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t>по состоянию на 1 марта 2020 года,  является:</w:t>
      </w: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790266" w:rsidRPr="00790266" w:rsidTr="00CF28A9">
        <w:trPr>
          <w:trHeight w:val="535"/>
        </w:trPr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790266" w:rsidRPr="00790266" w:rsidTr="00CF28A9">
        <w:trPr>
          <w:trHeight w:val="365"/>
        </w:trPr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 xml:space="preserve">Ремонт компьютеров, предметов личного потребления и </w:t>
            </w:r>
            <w:r w:rsidRPr="0079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хозяйственно-бытового назначения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96.01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790266" w:rsidRPr="00790266" w:rsidTr="00CF28A9">
        <w:tc>
          <w:tcPr>
            <w:tcW w:w="1384" w:type="dxa"/>
            <w:shd w:val="clear" w:color="auto" w:fill="auto"/>
          </w:tcPr>
          <w:p w:rsidR="00790266" w:rsidRPr="00790266" w:rsidRDefault="00790266" w:rsidP="00CF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790266" w:rsidRPr="00790266" w:rsidRDefault="00790266" w:rsidP="00CF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его официального опубликования, и распространяется на правоотношения, возникшие с 1 января 2020 года по 31 декабря 2020 года включительно.</w:t>
      </w:r>
    </w:p>
    <w:p w:rsidR="00790266" w:rsidRPr="00790266" w:rsidRDefault="00790266" w:rsidP="0079026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66">
        <w:rPr>
          <w:rFonts w:ascii="Times New Roman" w:hAnsi="Times New Roman" w:cs="Times New Roman"/>
          <w:sz w:val="28"/>
          <w:szCs w:val="28"/>
        </w:rPr>
        <w:t xml:space="preserve">        3. Настоящее решение  обнародовать на информационном стенде и разместить в сети общего доступа «Интернет» на официальном сайте сельского поселения Чекмагушевский  сельсовет муниципального района Чекмагушевский район Республики Башкортостан.</w:t>
      </w:r>
    </w:p>
    <w:p w:rsidR="00934547" w:rsidRPr="0084206B" w:rsidRDefault="00934547" w:rsidP="00A5772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A4F96" w:rsidRPr="0084206B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06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4F96" w:rsidRPr="0084206B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06B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CA4F96" w:rsidRPr="0084206B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0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A4F96" w:rsidRPr="0084206B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06B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CA4F96" w:rsidRPr="0084206B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06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 w:rsidR="00842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06B">
        <w:rPr>
          <w:rFonts w:ascii="Times New Roman" w:hAnsi="Times New Roman" w:cs="Times New Roman"/>
          <w:sz w:val="28"/>
          <w:szCs w:val="28"/>
        </w:rPr>
        <w:t>Р.Л. Хафизова</w:t>
      </w:r>
    </w:p>
    <w:p w:rsidR="00CA4F96" w:rsidRPr="0084206B" w:rsidRDefault="002E38CD" w:rsidP="00CA4F96">
      <w:pPr>
        <w:pStyle w:val="3"/>
        <w:ind w:firstLine="0"/>
        <w:rPr>
          <w:szCs w:val="28"/>
        </w:rPr>
      </w:pPr>
      <w:r>
        <w:rPr>
          <w:szCs w:val="28"/>
        </w:rPr>
        <w:t>21</w:t>
      </w:r>
      <w:r w:rsidR="003566FA" w:rsidRPr="0084206B">
        <w:rPr>
          <w:szCs w:val="28"/>
        </w:rPr>
        <w:t xml:space="preserve"> апреля 2020 г.</w:t>
      </w:r>
    </w:p>
    <w:p w:rsidR="00CA4F96" w:rsidRPr="0084206B" w:rsidRDefault="003566FA" w:rsidP="00CA4F96">
      <w:pPr>
        <w:pStyle w:val="3"/>
        <w:ind w:firstLine="0"/>
        <w:rPr>
          <w:szCs w:val="28"/>
        </w:rPr>
      </w:pPr>
      <w:r w:rsidRPr="0084206B">
        <w:rPr>
          <w:szCs w:val="28"/>
        </w:rPr>
        <w:t xml:space="preserve">№ </w:t>
      </w:r>
      <w:r w:rsidR="002E38CD">
        <w:rPr>
          <w:szCs w:val="28"/>
        </w:rPr>
        <w:t>46</w:t>
      </w:r>
    </w:p>
    <w:p w:rsidR="001B52C3" w:rsidRPr="001B52C3" w:rsidRDefault="001B52C3" w:rsidP="001B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80" w:rsidRPr="001B52C3" w:rsidRDefault="00320F80" w:rsidP="001B52C3">
      <w:pPr>
        <w:pStyle w:val="a7"/>
        <w:jc w:val="left"/>
        <w:rPr>
          <w:sz w:val="24"/>
          <w:szCs w:val="24"/>
        </w:rPr>
      </w:pPr>
      <w:bookmarkStart w:id="0" w:name="bookmark4"/>
      <w:bookmarkEnd w:id="0"/>
    </w:p>
    <w:sectPr w:rsidR="00320F80" w:rsidRPr="001B52C3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C8" w:rsidRDefault="002D33C8" w:rsidP="000838BC">
      <w:pPr>
        <w:spacing w:after="0" w:line="240" w:lineRule="auto"/>
      </w:pPr>
      <w:r>
        <w:separator/>
      </w:r>
    </w:p>
  </w:endnote>
  <w:endnote w:type="continuationSeparator" w:id="1">
    <w:p w:rsidR="002D33C8" w:rsidRDefault="002D33C8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C8" w:rsidRDefault="002D33C8" w:rsidP="000838BC">
      <w:pPr>
        <w:spacing w:after="0" w:line="240" w:lineRule="auto"/>
      </w:pPr>
      <w:r>
        <w:separator/>
      </w:r>
    </w:p>
  </w:footnote>
  <w:footnote w:type="continuationSeparator" w:id="1">
    <w:p w:rsidR="002D33C8" w:rsidRDefault="002D33C8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66FE1"/>
    <w:rsid w:val="000838BC"/>
    <w:rsid w:val="000A5953"/>
    <w:rsid w:val="000B24E4"/>
    <w:rsid w:val="00162278"/>
    <w:rsid w:val="00163739"/>
    <w:rsid w:val="0016538E"/>
    <w:rsid w:val="00175997"/>
    <w:rsid w:val="001B4E8A"/>
    <w:rsid w:val="001B52C3"/>
    <w:rsid w:val="00207F43"/>
    <w:rsid w:val="00222D2F"/>
    <w:rsid w:val="00247C35"/>
    <w:rsid w:val="0025003C"/>
    <w:rsid w:val="002666A1"/>
    <w:rsid w:val="002D33C8"/>
    <w:rsid w:val="002E38CD"/>
    <w:rsid w:val="00320F80"/>
    <w:rsid w:val="003566FA"/>
    <w:rsid w:val="003B38BA"/>
    <w:rsid w:val="003B4BC8"/>
    <w:rsid w:val="00413E79"/>
    <w:rsid w:val="004155EA"/>
    <w:rsid w:val="004169BD"/>
    <w:rsid w:val="00475D4F"/>
    <w:rsid w:val="00486A6A"/>
    <w:rsid w:val="00497998"/>
    <w:rsid w:val="004C5EF4"/>
    <w:rsid w:val="004D1A0C"/>
    <w:rsid w:val="004F266A"/>
    <w:rsid w:val="0056286E"/>
    <w:rsid w:val="00567117"/>
    <w:rsid w:val="005B3FD6"/>
    <w:rsid w:val="005C464A"/>
    <w:rsid w:val="006263D4"/>
    <w:rsid w:val="00671CCF"/>
    <w:rsid w:val="00683435"/>
    <w:rsid w:val="00683D75"/>
    <w:rsid w:val="00684FD7"/>
    <w:rsid w:val="006A5B53"/>
    <w:rsid w:val="006D016F"/>
    <w:rsid w:val="006E67BF"/>
    <w:rsid w:val="0070288A"/>
    <w:rsid w:val="0073704B"/>
    <w:rsid w:val="00790266"/>
    <w:rsid w:val="0084206B"/>
    <w:rsid w:val="00863989"/>
    <w:rsid w:val="00876E74"/>
    <w:rsid w:val="008A6425"/>
    <w:rsid w:val="008A6898"/>
    <w:rsid w:val="008C20B4"/>
    <w:rsid w:val="008D3A4F"/>
    <w:rsid w:val="008F3D4E"/>
    <w:rsid w:val="00914205"/>
    <w:rsid w:val="009307E9"/>
    <w:rsid w:val="00932D6E"/>
    <w:rsid w:val="00934547"/>
    <w:rsid w:val="00967F95"/>
    <w:rsid w:val="0098604D"/>
    <w:rsid w:val="009B2762"/>
    <w:rsid w:val="009D4C42"/>
    <w:rsid w:val="00A57724"/>
    <w:rsid w:val="00A75F96"/>
    <w:rsid w:val="00A763B3"/>
    <w:rsid w:val="00AE1F3E"/>
    <w:rsid w:val="00B300BE"/>
    <w:rsid w:val="00B65B24"/>
    <w:rsid w:val="00BB5F1F"/>
    <w:rsid w:val="00BE45DB"/>
    <w:rsid w:val="00BE4851"/>
    <w:rsid w:val="00C03EEA"/>
    <w:rsid w:val="00C2351E"/>
    <w:rsid w:val="00C638C1"/>
    <w:rsid w:val="00C83D42"/>
    <w:rsid w:val="00CA4F96"/>
    <w:rsid w:val="00CD54F0"/>
    <w:rsid w:val="00D10AF7"/>
    <w:rsid w:val="00D11723"/>
    <w:rsid w:val="00D45CD7"/>
    <w:rsid w:val="00D931A2"/>
    <w:rsid w:val="00DF4C36"/>
    <w:rsid w:val="00E10731"/>
    <w:rsid w:val="00E307CD"/>
    <w:rsid w:val="00E63742"/>
    <w:rsid w:val="00E96866"/>
    <w:rsid w:val="00F26276"/>
    <w:rsid w:val="00F44548"/>
    <w:rsid w:val="00F4549E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paragraph" w:styleId="ac">
    <w:name w:val="List Paragraph"/>
    <w:basedOn w:val="a"/>
    <w:uiPriority w:val="99"/>
    <w:qFormat/>
    <w:rsid w:val="001B52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50</cp:revision>
  <cp:lastPrinted>2020-04-23T12:49:00Z</cp:lastPrinted>
  <dcterms:created xsi:type="dcterms:W3CDTF">2015-01-27T10:52:00Z</dcterms:created>
  <dcterms:modified xsi:type="dcterms:W3CDTF">2020-05-13T10:02:00Z</dcterms:modified>
</cp:coreProperties>
</file>