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BD4AA4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60C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7CDA">
        <w:rPr>
          <w:rFonts w:ascii="Times New Roman" w:hAnsi="Times New Roman" w:cs="Times New Roman"/>
          <w:sz w:val="28"/>
          <w:szCs w:val="28"/>
        </w:rPr>
        <w:t xml:space="preserve"> № 04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50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04</w:t>
      </w:r>
      <w:proofErr w:type="spellEnd"/>
      <w:r w:rsidR="0006560C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76C8D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E1EBA" w:rsidRDefault="000E1EBA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7CDA" w:rsidRDefault="00C37CDA" w:rsidP="00C37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 Башкортостан</w:t>
      </w:r>
    </w:p>
    <w:p w:rsidR="00C37CDA" w:rsidRDefault="00C37CDA" w:rsidP="00C37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2022-2024 годы»</w:t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sz w:val="28"/>
          <w:szCs w:val="28"/>
        </w:rPr>
      </w:pPr>
    </w:p>
    <w:p w:rsidR="00C37CDA" w:rsidRPr="00357DA9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7D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«О противодействии экстремистской деятельности», от 06.10.2003 №131-ФЗ "Об общих принципах организации местного самоуправления в Российской Федерации", </w:t>
      </w:r>
      <w:r w:rsidRPr="00A1506F">
        <w:rPr>
          <w:rFonts w:ascii="Times New Roman" w:hAnsi="Times New Roman" w:cs="Times New Roman"/>
          <w:sz w:val="28"/>
          <w:szCs w:val="28"/>
        </w:rPr>
        <w:t xml:space="preserve">в целях профилактики терроризма и экстремизма, а так же минимизации и (или) ликвидации </w:t>
      </w:r>
      <w:r>
        <w:rPr>
          <w:rFonts w:ascii="Times New Roman" w:hAnsi="Times New Roman" w:cs="Times New Roman"/>
          <w:sz w:val="28"/>
          <w:szCs w:val="28"/>
        </w:rPr>
        <w:t xml:space="preserve"> его проявления</w:t>
      </w:r>
      <w:r w:rsidRPr="00A15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7DA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 Башкортостан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357DA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57D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7CDA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</w:t>
      </w:r>
      <w:r w:rsidRPr="00357DA9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«Профилактика терроризма и экстремизма в сельском поселении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proofErr w:type="spellEnd"/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57DA9">
        <w:rPr>
          <w:rFonts w:ascii="Times New Roman" w:hAnsi="Times New Roman" w:cs="Times New Roman"/>
          <w:color w:val="000000"/>
          <w:sz w:val="28"/>
          <w:szCs w:val="28"/>
        </w:rPr>
        <w:t>Чекмагушевский</w:t>
      </w:r>
      <w:proofErr w:type="spellEnd"/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на 2022-2024</w:t>
      </w:r>
      <w:r w:rsidRPr="00357DA9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Pr="00357D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Программа</w:t>
      </w:r>
      <w:r w:rsidRPr="00357DA9">
        <w:rPr>
          <w:rFonts w:ascii="Times New Roman" w:hAnsi="Times New Roman" w:cs="Times New Roman"/>
          <w:sz w:val="28"/>
          <w:szCs w:val="28"/>
        </w:rPr>
        <w:t>).</w:t>
      </w:r>
    </w:p>
    <w:p w:rsidR="00C37CDA" w:rsidRPr="007D56B7" w:rsidRDefault="00C37CDA" w:rsidP="00C37CDA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56B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7D56B7">
        <w:rPr>
          <w:rFonts w:ascii="Times New Roman" w:hAnsi="Times New Roman" w:cs="Times New Roman"/>
          <w:sz w:val="28"/>
          <w:szCs w:val="28"/>
        </w:rPr>
        <w:t>подлежит официальном</w:t>
      </w:r>
      <w:r>
        <w:rPr>
          <w:rFonts w:ascii="Times New Roman" w:hAnsi="Times New Roman" w:cs="Times New Roman"/>
          <w:sz w:val="28"/>
          <w:szCs w:val="28"/>
        </w:rPr>
        <w:t xml:space="preserve">у опубликованию и размещению на </w:t>
      </w:r>
      <w:r w:rsidRPr="00C87D77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>, на</w:t>
      </w:r>
      <w:r w:rsidRPr="00C87D7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D56B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CDA">
        <w:rPr>
          <w:rFonts w:ascii="Times New Roman" w:hAnsi="Times New Roman" w:cs="Times New Roman"/>
          <w:sz w:val="28"/>
          <w:szCs w:val="28"/>
        </w:rPr>
        <w:t>https://imyanlikul.ru/</w:t>
      </w:r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:rsidR="00C37CDA" w:rsidRDefault="00C37CDA" w:rsidP="00C37CD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данного постановления оставляю за собой.</w:t>
      </w: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CDA" w:rsidRPr="00C37CDA" w:rsidRDefault="00C37CDA" w:rsidP="00C37C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Р.Л. Хафизова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9C43D8">
        <w:rPr>
          <w:rFonts w:ascii="Times New Roman" w:hAnsi="Times New Roman" w:cs="Times New Roman"/>
        </w:rPr>
        <w:t xml:space="preserve"> Утверждена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постановлением  Администрации    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сельского поселения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 сельсовет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муниципального района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 район   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     Республики Башкортостан</w:t>
      </w:r>
    </w:p>
    <w:p w:rsidR="00C37CDA" w:rsidRPr="009C43D8" w:rsidRDefault="00C37CDA" w:rsidP="00C37CDA">
      <w:pPr>
        <w:spacing w:after="0"/>
        <w:ind w:left="48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 07</w:t>
      </w:r>
      <w:r w:rsidRPr="009C43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 2022 года № 04</w:t>
      </w:r>
    </w:p>
    <w:p w:rsidR="00C37CDA" w:rsidRPr="009C43D8" w:rsidRDefault="00C37CDA" w:rsidP="00C37CDA">
      <w:pPr>
        <w:ind w:left="4860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  <w:i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ПРОГРАММА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</w:rPr>
      </w:pPr>
    </w:p>
    <w:p w:rsidR="00C37CDA" w:rsidRPr="00C37CDA" w:rsidRDefault="00C37CDA" w:rsidP="00C37C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«Профилактика терроризма и экстремизма в  сельском поселении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район Республики  Башкортостан на 2019-2021 годы»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</w:p>
    <w:p w:rsidR="00C37CDA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</w:rPr>
        <w:t>ПАСПОРТ ПРОГРАММЫ</w:t>
      </w:r>
    </w:p>
    <w:p w:rsidR="00C37CDA" w:rsidRPr="00C37CDA" w:rsidRDefault="00C37CDA" w:rsidP="00C37CD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Программа «Профилактика терроризма и экстремизма в  сельском поселении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Республики  Башкортостан на 2019-2021 годы»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Федеральный закон от 6 марта 2006 года № 35-ФЗ «О противодействию терроризму»,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C43D8">
                <w:rPr>
                  <w:rFonts w:ascii="Times New Roman" w:hAnsi="Times New Roman" w:cs="Times New Roman"/>
                </w:rPr>
                <w:t>2002 года</w:t>
              </w:r>
            </w:smartTag>
            <w:r w:rsidRPr="009C43D8">
              <w:rPr>
                <w:rFonts w:ascii="Times New Roman" w:hAnsi="Times New Roman" w:cs="Times New Roman"/>
              </w:rPr>
              <w:t xml:space="preserve"> № 114-ФЗ «О противодействии экстремистской деятельности»,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Заказчик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Программы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 район Республики Башкортостан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Основной разработчик Программы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 район Республики Башкортостан</w:t>
            </w:r>
          </w:p>
        </w:tc>
      </w:tr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Цели и задачи Программы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 xml:space="preserve">  Цель: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- повышение уровня безопасности и защищенности населения на территории сельского поселения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</w:t>
            </w:r>
            <w:r w:rsidRPr="009C43D8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 район Республики Башкортостан от угроз терроризма и экстремизма;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- предупреждение и пресечение распространения террористической и экстремистской идеологии;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- минимизация риска воздействия опасных токсических веществ на человека и среду его обитания.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  Задачи: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участие в реализации государственной политики в области борьбы с терроризмом на территории сельского поселения;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совершенствование системы профилактических мер, направленных на противодействие терроризму;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устранение предпосылок и условий возникновения террористических и экстремистских проявлений;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обеспечение антитеррористической устойчивости и безопасного функционирования объектов на территории сельского  поселения;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угрозы;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37CDA" w:rsidRPr="009C43D8" w:rsidRDefault="00C37CDA" w:rsidP="00F4730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недопущение гибели людей;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снижение до минимума террористических угроз и их проявлений;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- повышение эффективности мониторинга обстановки на территории и в окружении потенциально опасных объектов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Характеристика программных мероприятий</w:t>
            </w:r>
          </w:p>
        </w:tc>
        <w:tc>
          <w:tcPr>
            <w:tcW w:w="6763" w:type="dxa"/>
          </w:tcPr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Программа направлена на повышение уровня безопасности защищенности населения и территории  сельского поселения от угроз терроризма и экстремизма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Сроки реализации </w:t>
            </w:r>
            <w:r w:rsidRPr="009C43D8">
              <w:rPr>
                <w:rFonts w:ascii="Times New Roman" w:hAnsi="Times New Roman" w:cs="Times New Roman"/>
              </w:rPr>
              <w:lastRenderedPageBreak/>
              <w:t xml:space="preserve">Программы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>Программа будет реализована в течение 3 лет, без деления на этапы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 xml:space="preserve">Объемы и источники финансирования Программы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Источниками финансирования Программы являются  местный  бюджет 2000 рублей в год.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Ожидаемые конечные результаты реализации Программы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  <w:hideMark/>
          </w:tcPr>
          <w:p w:rsidR="00C37CDA" w:rsidRPr="009C43D8" w:rsidRDefault="00C37CDA" w:rsidP="00F473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C37CDA" w:rsidRPr="009C43D8" w:rsidRDefault="00C37CDA" w:rsidP="00F473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C37CDA" w:rsidRPr="009C43D8" w:rsidRDefault="00C37CDA" w:rsidP="00F4730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C37CDA" w:rsidRPr="009C43D8" w:rsidRDefault="00C37CDA" w:rsidP="00F47309">
            <w:pPr>
              <w:jc w:val="both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  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3" w:type="dxa"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</w:p>
        </w:tc>
      </w:tr>
      <w:tr w:rsidR="00C37CDA" w:rsidRPr="009C43D8" w:rsidTr="00F47309">
        <w:tc>
          <w:tcPr>
            <w:tcW w:w="2808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63" w:type="dxa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 район Республики Башкортостан</w:t>
            </w:r>
          </w:p>
        </w:tc>
      </w:tr>
    </w:tbl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C37CDA" w:rsidRDefault="00C37CDA" w:rsidP="00C37CD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</w:rPr>
        <w:t xml:space="preserve">Программа «Профилактика терроризма и экстремизма в  сельском поселении </w:t>
      </w:r>
      <w:proofErr w:type="spellStart"/>
      <w:r w:rsidRPr="009C43D8">
        <w:rPr>
          <w:rFonts w:ascii="Times New Roman" w:hAnsi="Times New Roman" w:cs="Times New Roman"/>
          <w:b/>
        </w:rPr>
        <w:t>Имянликулевский</w:t>
      </w:r>
      <w:proofErr w:type="spellEnd"/>
      <w:r w:rsidRPr="009C43D8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9C43D8">
        <w:rPr>
          <w:rFonts w:ascii="Times New Roman" w:hAnsi="Times New Roman" w:cs="Times New Roman"/>
          <w:b/>
        </w:rPr>
        <w:t>Чекмагушевский</w:t>
      </w:r>
      <w:proofErr w:type="spellEnd"/>
      <w:r w:rsidRPr="009C43D8">
        <w:rPr>
          <w:rFonts w:ascii="Times New Roman" w:hAnsi="Times New Roman" w:cs="Times New Roman"/>
          <w:b/>
        </w:rPr>
        <w:t xml:space="preserve"> район Республики  Башкортостан </w:t>
      </w:r>
    </w:p>
    <w:p w:rsidR="00C37CDA" w:rsidRPr="009C43D8" w:rsidRDefault="00C37CDA" w:rsidP="00C37CDA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2022-2024</w:t>
      </w:r>
      <w:r w:rsidRPr="009C43D8">
        <w:rPr>
          <w:rFonts w:ascii="Times New Roman" w:hAnsi="Times New Roman" w:cs="Times New Roman"/>
          <w:b/>
        </w:rPr>
        <w:t xml:space="preserve"> годы»</w:t>
      </w:r>
    </w:p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I</w:t>
      </w:r>
      <w:r w:rsidRPr="009C43D8">
        <w:rPr>
          <w:rFonts w:ascii="Times New Roman" w:hAnsi="Times New Roman" w:cs="Times New Roman"/>
          <w:b/>
        </w:rPr>
        <w:t>.  Содержание проблемы и обоснование необходимости ее решения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>Обеспечение безопасности населения и территорий от угроз терроризма и экстремизма, предупреждения и пресечения распространения террористической и экстремистской идеологии – одна из задач Концепции национальной безопасности как на федеральном, региональном, так и на муниципальном уровне.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lastRenderedPageBreak/>
        <w:tab/>
        <w:t>Именно поэтому одной из главных задач государственной политики в указанной сфере является создание в Республике Башкортостан и в муниципальном районе и сельских  поселениях  современной системы работы по предупреждению и пресечению террористических угроз.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>В настоящее время целью государственной политики Республики Башкортостан в вопросах профилактики терроризма и экстремизма является достижение гарантированного уровня безопасности населения и территории от террористических угроз за счет осуществления комплекса мер, направленных на предупреждение и предотвращение террористических актов и экстремистских проявлений.</w:t>
      </w:r>
    </w:p>
    <w:p w:rsidR="00C37CDA" w:rsidRPr="00C37CDA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>Программа должна стать основой для проведения всей работы по противодействию терроризму.</w:t>
      </w:r>
    </w:p>
    <w:p w:rsidR="00C37CDA" w:rsidRPr="009C43D8" w:rsidRDefault="00C37CDA" w:rsidP="00C37CDA">
      <w:pPr>
        <w:rPr>
          <w:rFonts w:ascii="Times New Roman" w:hAnsi="Times New Roman" w:cs="Times New Roman"/>
          <w:b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II</w:t>
      </w:r>
      <w:r w:rsidRPr="009C43D8">
        <w:rPr>
          <w:rFonts w:ascii="Times New Roman" w:hAnsi="Times New Roman" w:cs="Times New Roman"/>
          <w:b/>
        </w:rPr>
        <w:t>. Основные цели и задачи Программы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>Целями Программы являются следующие:</w:t>
      </w:r>
    </w:p>
    <w:p w:rsidR="00C37CDA" w:rsidRPr="009C43D8" w:rsidRDefault="00C37CDA" w:rsidP="00C37CDA">
      <w:pPr>
        <w:ind w:firstLine="708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- повышение уровня безопасности и защищенности населения и территории сельского поселения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сельсовет муниципального  района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 район  РБ  от угроз терроризма и экстремизма;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- предупреждение и пресечение распространения террористической и экстремистской идеологии;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- минимизация риска воздействия опасных токсических веществ на человека и среду его обитания.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 xml:space="preserve">       Для достижения поставленных целей необходимо решение следующих задач:</w:t>
      </w:r>
    </w:p>
    <w:p w:rsidR="00C37CDA" w:rsidRPr="009C43D8" w:rsidRDefault="00C37CDA" w:rsidP="00C37CDA">
      <w:pPr>
        <w:ind w:firstLine="432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участие в реализации государственной политики в области борьбы с терроризмом на территории  сельского  поселения;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совершенствование системы профилактических мер, направленных на противодействие терроризму;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устранение предпосылок и условий возникновения террористических и экстремистских проявлений;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обеспечение антитеррористической устойчивости и безопасного функционирования объектов на территории сельского  поселения;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вовлечение граждан, организаций, средств массовой информации, общественных и религиозных объединений в процесс участия в противодействии террористическим и экстремистским проявлениям;</w:t>
      </w:r>
    </w:p>
    <w:p w:rsidR="00C37CDA" w:rsidRPr="009C43D8" w:rsidRDefault="00C37CDA" w:rsidP="00C37CDA">
      <w:pPr>
        <w:ind w:firstLine="708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формирование у граждан активной позиции в противодействии терроризму и повышение их готовности к действиям при возникновении террористической угрозы</w:t>
      </w:r>
    </w:p>
    <w:p w:rsidR="00C37CDA" w:rsidRDefault="00C37CDA" w:rsidP="00C37CDA">
      <w:pPr>
        <w:ind w:firstLine="720"/>
        <w:jc w:val="both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ind w:firstLine="720"/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lastRenderedPageBreak/>
        <w:t>III</w:t>
      </w:r>
      <w:r w:rsidRPr="009C43D8">
        <w:rPr>
          <w:rFonts w:ascii="Times New Roman" w:hAnsi="Times New Roman" w:cs="Times New Roman"/>
          <w:b/>
        </w:rPr>
        <w:t>. Сроки и этапы реализации Программы</w:t>
      </w:r>
    </w:p>
    <w:p w:rsidR="00C37CDA" w:rsidRPr="009C43D8" w:rsidRDefault="00C37CDA" w:rsidP="00C37CDA">
      <w:pPr>
        <w:ind w:firstLine="720"/>
        <w:jc w:val="center"/>
        <w:rPr>
          <w:rFonts w:ascii="Times New Roman" w:hAnsi="Times New Roman" w:cs="Times New Roman"/>
        </w:rPr>
      </w:pPr>
    </w:p>
    <w:p w:rsidR="00C37CDA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Сроки реализации Программы</w:t>
      </w:r>
      <w:r>
        <w:rPr>
          <w:rFonts w:ascii="Times New Roman" w:hAnsi="Times New Roman" w:cs="Times New Roman"/>
        </w:rPr>
        <w:t xml:space="preserve">   2022-2024</w:t>
      </w:r>
      <w:r w:rsidRPr="009C43D8">
        <w:rPr>
          <w:rFonts w:ascii="Times New Roman" w:hAnsi="Times New Roman" w:cs="Times New Roman"/>
        </w:rPr>
        <w:t xml:space="preserve"> годы, без деления на этапы.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</w:p>
    <w:p w:rsidR="00C37CDA" w:rsidRPr="00C37CDA" w:rsidRDefault="00C37CDA" w:rsidP="00C37CDA">
      <w:pPr>
        <w:ind w:firstLine="720"/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IV</w:t>
      </w:r>
      <w:r w:rsidRPr="009C43D8">
        <w:rPr>
          <w:rFonts w:ascii="Times New Roman" w:hAnsi="Times New Roman" w:cs="Times New Roman"/>
          <w:b/>
        </w:rPr>
        <w:t>. Объем и источники финансирования Программы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Источником финансирования Программы являются местный бюджет сельского поселения</w:t>
      </w:r>
    </w:p>
    <w:p w:rsidR="00C37CDA" w:rsidRPr="009C43D8" w:rsidRDefault="00C37CDA" w:rsidP="00C37CDA">
      <w:pPr>
        <w:ind w:firstLine="720"/>
        <w:jc w:val="both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C43D8">
        <w:rPr>
          <w:rFonts w:ascii="Times New Roman" w:hAnsi="Times New Roman" w:cs="Times New Roman"/>
          <w:b/>
          <w:bCs/>
          <w:lang w:val="en-US"/>
        </w:rPr>
        <w:t>V</w:t>
      </w:r>
      <w:r w:rsidRPr="009C43D8">
        <w:rPr>
          <w:rFonts w:ascii="Times New Roman" w:hAnsi="Times New Roman" w:cs="Times New Roman"/>
          <w:b/>
          <w:bCs/>
        </w:rPr>
        <w:t>. Общая потребность в ресурсах</w:t>
      </w:r>
    </w:p>
    <w:p w:rsidR="00C37CDA" w:rsidRPr="009C43D8" w:rsidRDefault="00C37CDA" w:rsidP="00C37C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9C43D8">
        <w:rPr>
          <w:rFonts w:ascii="Times New Roman" w:hAnsi="Times New Roman" w:cs="Times New Roman"/>
          <w:bCs/>
        </w:rPr>
        <w:tab/>
        <w:t xml:space="preserve">Потребность в трудовых, материально-технических, финансовых ресурсах определяется Администрацией сельского  поселения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</w:t>
      </w:r>
      <w:r w:rsidRPr="009C43D8">
        <w:rPr>
          <w:rFonts w:ascii="Times New Roman" w:hAnsi="Times New Roman" w:cs="Times New Roman"/>
          <w:bCs/>
        </w:rPr>
        <w:t xml:space="preserve">сельсовет муниципального района </w:t>
      </w:r>
      <w:proofErr w:type="spellStart"/>
      <w:r w:rsidRPr="009C43D8">
        <w:rPr>
          <w:rFonts w:ascii="Times New Roman" w:hAnsi="Times New Roman" w:cs="Times New Roman"/>
          <w:bCs/>
        </w:rPr>
        <w:t>Чекмагушевский</w:t>
      </w:r>
      <w:proofErr w:type="spellEnd"/>
      <w:r w:rsidRPr="009C43D8">
        <w:rPr>
          <w:rFonts w:ascii="Times New Roman" w:hAnsi="Times New Roman" w:cs="Times New Roman"/>
          <w:bCs/>
        </w:rPr>
        <w:t xml:space="preserve"> район Республики Башкортостан по предложению исполнителей Программы в соответствии с требованиями Программы.</w:t>
      </w:r>
    </w:p>
    <w:p w:rsidR="00C37CDA" w:rsidRPr="009C43D8" w:rsidRDefault="00C37CDA" w:rsidP="00C37C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</w:r>
    </w:p>
    <w:p w:rsidR="00C37CDA" w:rsidRPr="009C43D8" w:rsidRDefault="00C37CDA" w:rsidP="00C37CDA">
      <w:pPr>
        <w:autoSpaceDE w:val="0"/>
        <w:autoSpaceDN w:val="0"/>
        <w:adjustRightInd w:val="0"/>
        <w:ind w:left="730"/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VI</w:t>
      </w:r>
      <w:r w:rsidRPr="009C43D8">
        <w:rPr>
          <w:rFonts w:ascii="Times New Roman" w:hAnsi="Times New Roman" w:cs="Times New Roman"/>
          <w:b/>
        </w:rPr>
        <w:t>. Ожидаемые результаты реализации Программы</w:t>
      </w:r>
    </w:p>
    <w:p w:rsidR="00C37CDA" w:rsidRPr="009C43D8" w:rsidRDefault="00C37CDA" w:rsidP="00C37CDA">
      <w:pPr>
        <w:autoSpaceDE w:val="0"/>
        <w:autoSpaceDN w:val="0"/>
        <w:adjustRightInd w:val="0"/>
        <w:ind w:left="730"/>
        <w:rPr>
          <w:rFonts w:ascii="Times New Roman" w:hAnsi="Times New Roman" w:cs="Times New Roman"/>
        </w:rPr>
      </w:pPr>
    </w:p>
    <w:p w:rsidR="00C37CDA" w:rsidRPr="009C43D8" w:rsidRDefault="00C37CDA" w:rsidP="00C37CD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>В результате реализации Программы ожидается:</w:t>
      </w:r>
      <w:r w:rsidRPr="009C43D8">
        <w:rPr>
          <w:rFonts w:ascii="Times New Roman" w:hAnsi="Times New Roman" w:cs="Times New Roman"/>
        </w:rPr>
        <w:tab/>
      </w:r>
    </w:p>
    <w:p w:rsidR="00C37CDA" w:rsidRPr="009C43D8" w:rsidRDefault="00C37CDA" w:rsidP="00C37CD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>- повышение эффективности борьбы с террористическими и экстремистскими  проявлениями;</w:t>
      </w:r>
    </w:p>
    <w:p w:rsidR="00C37CDA" w:rsidRPr="009C43D8" w:rsidRDefault="00C37CDA" w:rsidP="00C37CD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- снижение  социальной напряженности;</w:t>
      </w:r>
    </w:p>
    <w:p w:rsidR="00C37CDA" w:rsidRPr="009C43D8" w:rsidRDefault="00C37CDA" w:rsidP="00C37CDA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- улучшение информационно-пропагандистское обеспечение деятельности по профилактике экстремизма, терроризма и правонарушений. Стимулировать и поддерживать гражданские инициативы правоохранительной направленности;</w:t>
      </w:r>
    </w:p>
    <w:p w:rsidR="00C37CDA" w:rsidRPr="009C43D8" w:rsidRDefault="00C37CDA" w:rsidP="00C37C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- создание условий для деятельности добровольных формирований населения по охране общественного порядка;</w:t>
      </w:r>
    </w:p>
    <w:p w:rsidR="00C37CDA" w:rsidRPr="009C43D8" w:rsidRDefault="00C37CDA" w:rsidP="00C37C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- повышение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сельского поселения.</w:t>
      </w:r>
    </w:p>
    <w:p w:rsidR="00C37CDA" w:rsidRPr="009C43D8" w:rsidRDefault="00C37CDA" w:rsidP="00C37C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Полное и своевременное выполнение мероприятий программы будет способствовать созданию в общественных местах и на улицах сельского поселения обстановки спокойствия и безопасности.</w:t>
      </w:r>
    </w:p>
    <w:p w:rsidR="00C37CDA" w:rsidRPr="009C43D8" w:rsidRDefault="00C37CDA" w:rsidP="00C37C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C43D8">
        <w:rPr>
          <w:rFonts w:ascii="Times New Roman" w:hAnsi="Times New Roman" w:cs="Times New Roman"/>
          <w:sz w:val="22"/>
          <w:szCs w:val="22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  <w:highlight w:val="yellow"/>
        </w:rPr>
      </w:pP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VII</w:t>
      </w:r>
      <w:r w:rsidRPr="009C43D8">
        <w:rPr>
          <w:rFonts w:ascii="Times New Roman" w:hAnsi="Times New Roman" w:cs="Times New Roman"/>
          <w:b/>
        </w:rPr>
        <w:t>. Оценка эффективности Программы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  <w:b/>
          <w:bCs/>
          <w:caps/>
        </w:rPr>
        <w:tab/>
      </w:r>
      <w:r w:rsidRPr="009C43D8">
        <w:rPr>
          <w:rFonts w:ascii="Times New Roman" w:hAnsi="Times New Roman" w:cs="Times New Roman"/>
          <w:bCs/>
          <w:caps/>
        </w:rPr>
        <w:t>О</w:t>
      </w:r>
      <w:r w:rsidRPr="009C43D8">
        <w:rPr>
          <w:rFonts w:ascii="Times New Roman" w:hAnsi="Times New Roman" w:cs="Times New Roman"/>
          <w:bCs/>
        </w:rPr>
        <w:t xml:space="preserve">ценка эффективности программы производится </w:t>
      </w:r>
      <w:r w:rsidRPr="009C43D8">
        <w:rPr>
          <w:rFonts w:ascii="Times New Roman" w:hAnsi="Times New Roman" w:cs="Times New Roman"/>
        </w:rPr>
        <w:t xml:space="preserve">применительно к основным направлениям в ежегодных докладах исполнителей программных мероприятий, представляемых Совету сельского поселения 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 сельсовет муниципального района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район Республики Башкортостан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lastRenderedPageBreak/>
        <w:t>.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VIII</w:t>
      </w:r>
      <w:r w:rsidRPr="009C43D8">
        <w:rPr>
          <w:rFonts w:ascii="Times New Roman" w:hAnsi="Times New Roman" w:cs="Times New Roman"/>
          <w:b/>
        </w:rPr>
        <w:t>. Контроль за реализацией Программы</w:t>
      </w:r>
    </w:p>
    <w:p w:rsidR="00C37CDA" w:rsidRPr="009C43D8" w:rsidRDefault="00C37CDA" w:rsidP="00C37CDA">
      <w:pPr>
        <w:jc w:val="both"/>
        <w:rPr>
          <w:rFonts w:ascii="Times New Roman" w:hAnsi="Times New Roman" w:cs="Times New Roman"/>
        </w:rPr>
      </w:pPr>
      <w:r w:rsidRPr="009C43D8">
        <w:rPr>
          <w:rFonts w:ascii="Times New Roman" w:hAnsi="Times New Roman" w:cs="Times New Roman"/>
        </w:rPr>
        <w:tab/>
        <w:t xml:space="preserve">Общий контроль за реализацией Программы осуществляет  Администрация  сельского поселения </w:t>
      </w:r>
      <w:proofErr w:type="spellStart"/>
      <w:r w:rsidRPr="009C43D8">
        <w:rPr>
          <w:rFonts w:ascii="Times New Roman" w:hAnsi="Times New Roman" w:cs="Times New Roman"/>
        </w:rPr>
        <w:t>Имянликулевский</w:t>
      </w:r>
      <w:proofErr w:type="spellEnd"/>
      <w:r w:rsidRPr="009C43D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9C43D8">
        <w:rPr>
          <w:rFonts w:ascii="Times New Roman" w:hAnsi="Times New Roman" w:cs="Times New Roman"/>
        </w:rPr>
        <w:t>Чекмагушевский</w:t>
      </w:r>
      <w:proofErr w:type="spellEnd"/>
      <w:r w:rsidRPr="009C43D8">
        <w:rPr>
          <w:rFonts w:ascii="Times New Roman" w:hAnsi="Times New Roman" w:cs="Times New Roman"/>
        </w:rPr>
        <w:t xml:space="preserve"> район Республики Башкортостан.</w:t>
      </w:r>
      <w:r w:rsidRPr="009C43D8">
        <w:rPr>
          <w:rFonts w:ascii="Times New Roman" w:hAnsi="Times New Roman" w:cs="Times New Roman"/>
        </w:rPr>
        <w:tab/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  <w:b/>
        </w:rPr>
      </w:pPr>
      <w:r w:rsidRPr="009C43D8">
        <w:rPr>
          <w:rFonts w:ascii="Times New Roman" w:hAnsi="Times New Roman" w:cs="Times New Roman"/>
          <w:b/>
          <w:lang w:val="en-US"/>
        </w:rPr>
        <w:t>IX</w:t>
      </w:r>
      <w:r w:rsidRPr="009C43D8">
        <w:rPr>
          <w:rFonts w:ascii="Times New Roman" w:hAnsi="Times New Roman" w:cs="Times New Roman"/>
          <w:b/>
        </w:rPr>
        <w:t>. Перечень программных мероприятий</w:t>
      </w:r>
    </w:p>
    <w:p w:rsidR="00C37CDA" w:rsidRPr="009C43D8" w:rsidRDefault="00C37CDA" w:rsidP="00C37CDA">
      <w:pPr>
        <w:jc w:val="center"/>
        <w:rPr>
          <w:rFonts w:ascii="Times New Roman" w:hAnsi="Times New Roman" w:cs="Times New Roman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913"/>
        <w:gridCol w:w="1739"/>
        <w:gridCol w:w="1862"/>
        <w:gridCol w:w="1826"/>
      </w:tblGrid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п\п</w:t>
            </w:r>
            <w:proofErr w:type="spell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Источники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финансирова-ния</w:t>
            </w:r>
            <w:proofErr w:type="spellEnd"/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jc w:val="center"/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5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Осуществление комплекса мер по обеспечению правопорядка и общественной безопасности в период проведения массовых праздничных мероприятий. Проведение обследования обеспечения пропускного режима, технической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9C43D8">
              <w:rPr>
                <w:rFonts w:ascii="Times New Roman" w:hAnsi="Times New Roman" w:cs="Times New Roman"/>
              </w:rPr>
              <w:t>, оснащенности сигнализацией и видеонаблюдением мест их проведения.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(в ходе подготовки и проведения праздников)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Обеспечение постоянного мониторинга оперативной обстановки на территории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(ежеквартально)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Организация взаимодействия с населением, общественными организациями, трудовыми коллективами, частными охранными предприятиями по их участию на добровольной основе в предупреждении преступлений террористического характера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Разработка  и корректировка паспортов безопасности объектов с массовым пребыванием людей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Учреждения  культуры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Осуществление мер по усилению безопасности мест массового </w:t>
            </w:r>
            <w:r w:rsidRPr="009C43D8">
              <w:rPr>
                <w:rFonts w:ascii="Times New Roman" w:hAnsi="Times New Roman" w:cs="Times New Roman"/>
              </w:rPr>
              <w:lastRenderedPageBreak/>
              <w:t xml:space="preserve">пребывания людей, размещение в людных местах средства экстренной связи с полицией и противопожарной службой.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lastRenderedPageBreak/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</w:t>
            </w:r>
            <w:r w:rsidRPr="009C43D8">
              <w:rPr>
                <w:rFonts w:ascii="Times New Roman" w:hAnsi="Times New Roman" w:cs="Times New Roman"/>
              </w:rPr>
              <w:lastRenderedPageBreak/>
              <w:t>(ежегодно)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 w:rsidRPr="009C43D8">
              <w:rPr>
                <w:rFonts w:ascii="Times New Roman" w:hAnsi="Times New Roman" w:cs="Times New Roman"/>
              </w:rPr>
              <w:lastRenderedPageBreak/>
              <w:t>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F47309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Проведение проверок неиспользуемых или использующихся не по назначению строений и помещений на территории сельского поселения, иных строений и помещений с целью предотвращения и пресечения их использования для хранения огнестрельного оружия, боеприпасов, взрывчатых веществ, взрывных устройств и сильно действующих отравляющих веществ.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РБ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(ежегодно)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Уточнение перечня заброшенных 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(ежегодно по плану АТК)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Выявление граждан, сдающих помещения, жилые  дома  в аренду (в пользование) лицам без регистрации.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Глава 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(ежеквартально)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Выявление фактов незаконного использования иностранной рабочей силы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 (ежегодно)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Организация и проведение мероприятий по привлечению молодежи, в том числе неорганизованной и представителей неформальных молодежных группировок, к реализации общественно значимых социальных проектов и программ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Специалист по делам молодежи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Изготовление и размещение средств наружной рекламы и наглядно-агитационной продукции (плакаты, листовки и т.д.) антитеррористической направленности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Средства исполнителей</w:t>
            </w:r>
          </w:p>
        </w:tc>
      </w:tr>
      <w:tr w:rsidR="00C37CDA" w:rsidRPr="009C43D8" w:rsidTr="00F47309">
        <w:trPr>
          <w:trHeight w:val="22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Мониторинг  информационно-коммуникационной сети Интернет на предмет выявления материалов </w:t>
            </w:r>
            <w:proofErr w:type="spellStart"/>
            <w:r w:rsidRPr="009C43D8">
              <w:rPr>
                <w:rFonts w:ascii="Times New Roman" w:hAnsi="Times New Roman" w:cs="Times New Roman"/>
              </w:rPr>
              <w:t>экстремистко-террористической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rPr>
          <w:trHeight w:val="57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организаций, в том числе с привлечением религиозных деятелей, проповедующих традиционную религию.  Выявление и предотвращение фактов распространения в образовательных учреждениях, учреждениях культуры, библиотеках  литературы экстремистского характера.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rPr>
          <w:trHeight w:val="37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Проводить разъяснительную работу в школах и с молодежью об уголовной и административной ответственности за совершение  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37CDA" w:rsidRPr="009C43D8" w:rsidTr="00F47309">
        <w:trPr>
          <w:trHeight w:val="2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DA" w:rsidRPr="009C43D8" w:rsidRDefault="00C37CDA" w:rsidP="00C37CD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Сформировать банк данных неблагополучных семей, которые могут стать предметом влияния экстремистских организаций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 xml:space="preserve">Администрация  СП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9C43D8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</w:t>
            </w:r>
            <w:r w:rsidRPr="009C4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43D8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CDA" w:rsidRPr="009C43D8" w:rsidRDefault="00C37CDA" w:rsidP="00F47309">
            <w:pPr>
              <w:rPr>
                <w:rFonts w:ascii="Times New Roman" w:hAnsi="Times New Roman" w:cs="Times New Roman"/>
              </w:rPr>
            </w:pPr>
            <w:r w:rsidRPr="009C43D8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:rsidR="00C37CDA" w:rsidRPr="009C43D8" w:rsidRDefault="00C37CDA" w:rsidP="00C37CDA">
      <w:pPr>
        <w:rPr>
          <w:rFonts w:ascii="Times New Roman" w:hAnsi="Times New Roman" w:cs="Times New Roman"/>
        </w:rPr>
      </w:pPr>
    </w:p>
    <w:p w:rsidR="00D156A2" w:rsidRPr="008B506D" w:rsidRDefault="00D156A2" w:rsidP="00C37CDA">
      <w:pPr>
        <w:spacing w:after="0" w:line="240" w:lineRule="auto"/>
        <w:jc w:val="center"/>
        <w:rPr>
          <w:rStyle w:val="12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</w:p>
    <w:sectPr w:rsidR="00D156A2" w:rsidRPr="008B506D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0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8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6560C"/>
    <w:rsid w:val="00076C8D"/>
    <w:rsid w:val="00077F84"/>
    <w:rsid w:val="000925F2"/>
    <w:rsid w:val="000E1EBA"/>
    <w:rsid w:val="000E44DD"/>
    <w:rsid w:val="000F4A42"/>
    <w:rsid w:val="000F7430"/>
    <w:rsid w:val="001043C1"/>
    <w:rsid w:val="001167AB"/>
    <w:rsid w:val="00167EEE"/>
    <w:rsid w:val="00192845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33AD7"/>
    <w:rsid w:val="00665D66"/>
    <w:rsid w:val="00680238"/>
    <w:rsid w:val="00693A0B"/>
    <w:rsid w:val="006C0177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70783"/>
    <w:rsid w:val="00871383"/>
    <w:rsid w:val="008B506D"/>
    <w:rsid w:val="008D3BB9"/>
    <w:rsid w:val="008E1292"/>
    <w:rsid w:val="008F7C17"/>
    <w:rsid w:val="00917E65"/>
    <w:rsid w:val="0094795C"/>
    <w:rsid w:val="009A3A9A"/>
    <w:rsid w:val="009F3CBD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641D5"/>
    <w:rsid w:val="00B75603"/>
    <w:rsid w:val="00B9632B"/>
    <w:rsid w:val="00BC6391"/>
    <w:rsid w:val="00BD4AA4"/>
    <w:rsid w:val="00BD6724"/>
    <w:rsid w:val="00C03788"/>
    <w:rsid w:val="00C37CDA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C28C2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9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75</cp:revision>
  <cp:lastPrinted>2022-02-11T09:34:00Z</cp:lastPrinted>
  <dcterms:created xsi:type="dcterms:W3CDTF">2019-07-18T11:32:00Z</dcterms:created>
  <dcterms:modified xsi:type="dcterms:W3CDTF">2022-02-11T09:34:00Z</dcterms:modified>
</cp:coreProperties>
</file>