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880B65" w:rsidRDefault="00880B65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</w:p>
    <w:p w:rsidR="00FE11EC" w:rsidRDefault="000B24E4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  <w:r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К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арар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                              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решение</w:t>
      </w:r>
    </w:p>
    <w:p w:rsidR="00051EFD" w:rsidRDefault="00051EFD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</w:p>
    <w:p w:rsidR="005A17C6" w:rsidRPr="005A17C6" w:rsidRDefault="00813713" w:rsidP="005A17C6">
      <w:pPr>
        <w:pStyle w:val="ConsPlusTitle"/>
        <w:jc w:val="center"/>
        <w:rPr>
          <w:b w:val="0"/>
          <w:sz w:val="28"/>
          <w:szCs w:val="28"/>
        </w:rPr>
      </w:pPr>
      <w:hyperlink r:id="rId7" w:history="1">
        <w:r w:rsidR="005A17C6" w:rsidRPr="005A17C6">
          <w:rPr>
            <w:rStyle w:val="ac"/>
            <w:b w:val="0"/>
            <w:bCs/>
            <w:color w:val="auto"/>
            <w:szCs w:val="28"/>
            <w:u w:val="none"/>
          </w:rPr>
          <w:t xml:space="preserve">                           </w:t>
        </w:r>
        <w:r w:rsidR="005A17C6" w:rsidRPr="005A17C6">
          <w:rPr>
            <w:rStyle w:val="ac"/>
            <w:b w:val="0"/>
            <w:color w:val="auto"/>
            <w:szCs w:val="28"/>
            <w:u w:val="none"/>
          </w:rPr>
          <w:t xml:space="preserve">О внесении изменений в решение Совета сельского поселения  Имянликулевский сельсовет муниципального района Чекмагушевский район Республики Башкортостан от 27.06.2016 № 65 «Об утверждении Порядка размещения сведений о доходах, расходах, </w:t>
        </w:r>
        <w:r w:rsidR="005A17C6" w:rsidRPr="005A17C6">
          <w:rPr>
            <w:rStyle w:val="ac"/>
            <w:b w:val="0"/>
            <w:bCs/>
            <w:color w:val="auto"/>
            <w:szCs w:val="28"/>
            <w:u w:val="none"/>
          </w:rPr>
          <w:t xml:space="preserve">об имуществе и обязательствах имущественного характера депутатов Совета </w:t>
        </w:r>
        <w:r w:rsidR="005A17C6" w:rsidRPr="005A17C6">
          <w:rPr>
            <w:rStyle w:val="ac"/>
            <w:b w:val="0"/>
            <w:color w:val="auto"/>
            <w:szCs w:val="28"/>
            <w:u w:val="none"/>
          </w:rPr>
          <w:t xml:space="preserve">сельского  поселения  Имянликулевский  сельсовет  муниципального  района  Чекмагушевский  район  Республики Башкортостан» </w:t>
        </w:r>
      </w:hyperlink>
    </w:p>
    <w:p w:rsidR="005A17C6" w:rsidRPr="005A17C6" w:rsidRDefault="005A17C6" w:rsidP="005A17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7C6" w:rsidRPr="005A17C6" w:rsidRDefault="005A17C6" w:rsidP="005A17C6">
      <w:pPr>
        <w:jc w:val="both"/>
        <w:rPr>
          <w:rFonts w:ascii="Times New Roman" w:hAnsi="Times New Roman" w:cs="Times New Roman"/>
          <w:sz w:val="24"/>
          <w:szCs w:val="24"/>
        </w:rPr>
      </w:pPr>
      <w:r w:rsidRPr="005A17C6">
        <w:rPr>
          <w:rFonts w:ascii="Times New Roman" w:hAnsi="Times New Roman" w:cs="Times New Roman"/>
          <w:sz w:val="24"/>
          <w:szCs w:val="24"/>
        </w:rPr>
        <w:t xml:space="preserve">          В соответствии с </w:t>
      </w:r>
      <w:hyperlink r:id="rId8" w:history="1">
        <w:r w:rsidRPr="005A17C6">
          <w:rPr>
            <w:rStyle w:val="ad"/>
            <w:color w:val="000000"/>
          </w:rPr>
          <w:t>Федеральным законом</w:t>
        </w:r>
      </w:hyperlink>
      <w:r w:rsidRPr="005A17C6">
        <w:rPr>
          <w:rFonts w:ascii="Times New Roman" w:hAnsi="Times New Roman" w:cs="Times New Roman"/>
          <w:sz w:val="24"/>
          <w:szCs w:val="24"/>
        </w:rPr>
        <w:t xml:space="preserve"> от 03.12.2012 г. N 230-ФЗ                     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5A17C6">
          <w:rPr>
            <w:rStyle w:val="ad"/>
            <w:color w:val="000000"/>
          </w:rPr>
          <w:t>Федеральным законом</w:t>
        </w:r>
      </w:hyperlink>
      <w:r w:rsidRPr="005A17C6">
        <w:rPr>
          <w:rFonts w:ascii="Times New Roman" w:hAnsi="Times New Roman" w:cs="Times New Roman"/>
          <w:color w:val="000000"/>
          <w:sz w:val="24"/>
          <w:szCs w:val="24"/>
        </w:rPr>
        <w:t xml:space="preserve"> от 25.12.</w:t>
      </w:r>
      <w:smartTag w:uri="urn:schemas-microsoft-com:office:smarttags" w:element="metricconverter">
        <w:smartTagPr>
          <w:attr w:name="ProductID" w:val="2008 г"/>
        </w:smartTagPr>
        <w:r w:rsidRPr="005A17C6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5A17C6">
        <w:rPr>
          <w:rFonts w:ascii="Times New Roman" w:hAnsi="Times New Roman" w:cs="Times New Roman"/>
          <w:color w:val="000000"/>
          <w:sz w:val="24"/>
          <w:szCs w:val="24"/>
        </w:rPr>
        <w:t xml:space="preserve">. № 273-ФЗ "О противодействии коррупции", </w:t>
      </w:r>
      <w:r w:rsidRPr="005A17C6">
        <w:rPr>
          <w:rFonts w:ascii="Times New Roman" w:hAnsi="Times New Roman" w:cs="Times New Roman"/>
          <w:sz w:val="24"/>
          <w:szCs w:val="24"/>
        </w:rPr>
        <w:t>Совет сельского  поселения Имянликулевский сельсовет  муниципального района  Чекмагушевский  район  Республики Башкортостан  РЕШИЛ</w:t>
      </w:r>
      <w:bookmarkStart w:id="0" w:name="sub_1002"/>
      <w:r w:rsidRPr="005A17C6">
        <w:rPr>
          <w:rFonts w:ascii="Times New Roman" w:hAnsi="Times New Roman" w:cs="Times New Roman"/>
          <w:sz w:val="24"/>
          <w:szCs w:val="24"/>
        </w:rPr>
        <w:t>:</w:t>
      </w:r>
    </w:p>
    <w:p w:rsidR="005A17C6" w:rsidRPr="005A17C6" w:rsidRDefault="005A17C6" w:rsidP="005A17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C6">
        <w:rPr>
          <w:rFonts w:ascii="Times New Roman" w:hAnsi="Times New Roman" w:cs="Times New Roman"/>
          <w:sz w:val="24"/>
          <w:szCs w:val="24"/>
        </w:rPr>
        <w:t>1. В  решение Совета сельского поселения  Имянликулевский сельсовет муниципального района Чекмагушевский район Республик</w:t>
      </w:r>
      <w:r>
        <w:rPr>
          <w:rFonts w:ascii="Times New Roman" w:hAnsi="Times New Roman" w:cs="Times New Roman"/>
          <w:sz w:val="24"/>
          <w:szCs w:val="24"/>
        </w:rPr>
        <w:t>и Башкортостан от 27.06.2016 № 65</w:t>
      </w:r>
      <w:r w:rsidRPr="005A17C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депутатов Совета сельского  поселения  Имянликулевский  сельсовет  муниципального  района  Чекмагушевский  район  Республики Башкортостан» внести следующие изменения:</w:t>
      </w:r>
    </w:p>
    <w:p w:rsidR="005A17C6" w:rsidRPr="005A17C6" w:rsidRDefault="005A17C6" w:rsidP="005A17C6">
      <w:pPr>
        <w:pStyle w:val="ConsPlusTitle"/>
        <w:jc w:val="both"/>
        <w:rPr>
          <w:b w:val="0"/>
          <w:szCs w:val="24"/>
        </w:rPr>
      </w:pPr>
      <w:r w:rsidRPr="005A17C6">
        <w:rPr>
          <w:szCs w:val="24"/>
        </w:rPr>
        <w:t xml:space="preserve">         </w:t>
      </w:r>
      <w:r w:rsidRPr="005A17C6">
        <w:rPr>
          <w:b w:val="0"/>
          <w:szCs w:val="24"/>
        </w:rPr>
        <w:t xml:space="preserve">1.1. </w:t>
      </w:r>
      <w:bookmarkEnd w:id="0"/>
      <w:r w:rsidRPr="005A17C6">
        <w:rPr>
          <w:b w:val="0"/>
          <w:szCs w:val="24"/>
        </w:rPr>
        <w:t>Подпункт 4 пункта 2 Порядка изложить в следующей редакции:</w:t>
      </w:r>
    </w:p>
    <w:p w:rsidR="005A17C6" w:rsidRPr="005A17C6" w:rsidRDefault="005A17C6" w:rsidP="005A17C6">
      <w:pPr>
        <w:pStyle w:val="ConsPlusTitle"/>
        <w:ind w:firstLine="709"/>
        <w:jc w:val="both"/>
        <w:rPr>
          <w:b w:val="0"/>
          <w:color w:val="000000"/>
          <w:szCs w:val="24"/>
          <w:shd w:val="clear" w:color="auto" w:fill="FEFEFE"/>
        </w:rPr>
      </w:pPr>
      <w:r w:rsidRPr="005A17C6">
        <w:rPr>
          <w:b w:val="0"/>
          <w:color w:val="000000"/>
          <w:szCs w:val="24"/>
        </w:rPr>
        <w:t>«</w:t>
      </w:r>
      <w:r w:rsidRPr="005A17C6">
        <w:rPr>
          <w:b w:val="0"/>
          <w:color w:val="000000"/>
          <w:szCs w:val="24"/>
          <w:shd w:val="clear" w:color="auto" w:fill="FEFEFE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D201E7" w:rsidRDefault="005A17C6" w:rsidP="005A17C6">
      <w:pPr>
        <w:pStyle w:val="ConsPlusTitle"/>
        <w:ind w:firstLine="709"/>
        <w:jc w:val="both"/>
        <w:rPr>
          <w:b w:val="0"/>
          <w:szCs w:val="24"/>
        </w:rPr>
      </w:pPr>
      <w:r w:rsidRPr="005A17C6">
        <w:rPr>
          <w:b w:val="0"/>
          <w:color w:val="000000"/>
          <w:szCs w:val="24"/>
          <w:shd w:val="clear" w:color="auto" w:fill="FEFEFE"/>
        </w:rPr>
        <w:t>2</w:t>
      </w:r>
      <w:r w:rsidRPr="005A17C6">
        <w:rPr>
          <w:b w:val="0"/>
          <w:szCs w:val="24"/>
        </w:rPr>
        <w:t>. Настоящее решение обнародовать на информационном стенде  и на официальном сайте администрации сельского поселения Имянликулевский сельсовет муниципального района Чекмагушевский район Республик</w:t>
      </w:r>
      <w:r w:rsidRPr="005A17C6">
        <w:rPr>
          <w:szCs w:val="24"/>
        </w:rPr>
        <w:t xml:space="preserve"> </w:t>
      </w:r>
      <w:r w:rsidRPr="005A17C6">
        <w:rPr>
          <w:b w:val="0"/>
          <w:szCs w:val="24"/>
        </w:rPr>
        <w:t>и Башкортостан.</w:t>
      </w:r>
    </w:p>
    <w:p w:rsidR="005A17C6" w:rsidRDefault="005A17C6" w:rsidP="005A17C6">
      <w:pPr>
        <w:pStyle w:val="ConsPlusTitle"/>
        <w:ind w:firstLine="709"/>
        <w:jc w:val="both"/>
        <w:rPr>
          <w:b w:val="0"/>
          <w:color w:val="000000"/>
          <w:szCs w:val="24"/>
        </w:rPr>
      </w:pPr>
    </w:p>
    <w:p w:rsidR="005A17C6" w:rsidRDefault="005A17C6" w:rsidP="005A17C6">
      <w:pPr>
        <w:pStyle w:val="ConsPlusTitle"/>
        <w:ind w:firstLine="709"/>
        <w:jc w:val="both"/>
        <w:rPr>
          <w:b w:val="0"/>
          <w:color w:val="000000"/>
          <w:szCs w:val="24"/>
        </w:rPr>
      </w:pPr>
    </w:p>
    <w:p w:rsidR="005A17C6" w:rsidRPr="005A17C6" w:rsidRDefault="005A17C6" w:rsidP="005A17C6">
      <w:pPr>
        <w:pStyle w:val="ConsPlusTitle"/>
        <w:ind w:firstLine="709"/>
        <w:jc w:val="both"/>
        <w:rPr>
          <w:b w:val="0"/>
          <w:color w:val="000000"/>
          <w:szCs w:val="24"/>
        </w:rPr>
      </w:pPr>
    </w:p>
    <w:p w:rsidR="00D833E6" w:rsidRDefault="00EA4007" w:rsidP="00EA4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7C6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A1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A17C6" w:rsidRPr="005A17C6">
        <w:rPr>
          <w:rFonts w:ascii="Times New Roman" w:hAnsi="Times New Roman" w:cs="Times New Roman"/>
          <w:sz w:val="24"/>
          <w:szCs w:val="24"/>
        </w:rPr>
        <w:t>Р.Л. Хафизова</w:t>
      </w:r>
      <w:r w:rsidR="005A17C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33E6" w:rsidRDefault="00D833E6" w:rsidP="00EA4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07" w:rsidRPr="005A17C6" w:rsidRDefault="005A17C6" w:rsidP="00EA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0FA0" w:rsidRPr="005A17C6" w:rsidRDefault="00D833E6" w:rsidP="00EA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Имянликулево</w:t>
      </w:r>
    </w:p>
    <w:p w:rsidR="00EA4007" w:rsidRPr="005A17C6" w:rsidRDefault="005A17C6" w:rsidP="00EA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A2148" w:rsidRPr="005A17C6">
        <w:rPr>
          <w:rFonts w:ascii="Times New Roman" w:hAnsi="Times New Roman" w:cs="Times New Roman"/>
          <w:sz w:val="24"/>
          <w:szCs w:val="24"/>
        </w:rPr>
        <w:t xml:space="preserve"> мая</w:t>
      </w:r>
      <w:r w:rsidR="00670FA0" w:rsidRPr="005A17C6">
        <w:rPr>
          <w:rFonts w:ascii="Times New Roman" w:hAnsi="Times New Roman" w:cs="Times New Roman"/>
          <w:sz w:val="24"/>
          <w:szCs w:val="24"/>
        </w:rPr>
        <w:t xml:space="preserve">  2022</w:t>
      </w:r>
      <w:r w:rsidR="00EA4007" w:rsidRPr="005A17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4007" w:rsidRPr="005A17C6" w:rsidRDefault="005A17C6" w:rsidP="00EA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141</w:t>
      </w:r>
    </w:p>
    <w:p w:rsidR="00486A6A" w:rsidRPr="00D201E7" w:rsidRDefault="00486A6A" w:rsidP="00EA4007">
      <w:pPr>
        <w:rPr>
          <w:rFonts w:ascii="Times New Roman" w:hAnsi="Times New Roman" w:cs="Times New Roman"/>
          <w:sz w:val="28"/>
          <w:szCs w:val="28"/>
        </w:rPr>
      </w:pPr>
    </w:p>
    <w:sectPr w:rsidR="00486A6A" w:rsidRPr="00D201E7" w:rsidSect="00E366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7A" w:rsidRDefault="004C607A" w:rsidP="000838BC">
      <w:pPr>
        <w:spacing w:after="0" w:line="240" w:lineRule="auto"/>
      </w:pPr>
      <w:r>
        <w:separator/>
      </w:r>
    </w:p>
  </w:endnote>
  <w:endnote w:type="continuationSeparator" w:id="1">
    <w:p w:rsidR="004C607A" w:rsidRDefault="004C607A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7A" w:rsidRDefault="004C607A" w:rsidP="000838BC">
      <w:pPr>
        <w:spacing w:after="0" w:line="240" w:lineRule="auto"/>
      </w:pPr>
      <w:r>
        <w:separator/>
      </w:r>
    </w:p>
  </w:footnote>
  <w:footnote w:type="continuationSeparator" w:id="1">
    <w:p w:rsidR="004C607A" w:rsidRDefault="004C607A" w:rsidP="0008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26B44"/>
    <w:rsid w:val="000432D6"/>
    <w:rsid w:val="00043EC7"/>
    <w:rsid w:val="00051EFD"/>
    <w:rsid w:val="0006691A"/>
    <w:rsid w:val="000838BC"/>
    <w:rsid w:val="000B24E4"/>
    <w:rsid w:val="00124E17"/>
    <w:rsid w:val="00147159"/>
    <w:rsid w:val="0016538E"/>
    <w:rsid w:val="001D3B82"/>
    <w:rsid w:val="001D6B32"/>
    <w:rsid w:val="00242778"/>
    <w:rsid w:val="00284BA6"/>
    <w:rsid w:val="002F1D23"/>
    <w:rsid w:val="00357597"/>
    <w:rsid w:val="00434ED6"/>
    <w:rsid w:val="00475D4F"/>
    <w:rsid w:val="004814CF"/>
    <w:rsid w:val="00486A6A"/>
    <w:rsid w:val="004936EB"/>
    <w:rsid w:val="00497E00"/>
    <w:rsid w:val="004C5EF4"/>
    <w:rsid w:val="004C607A"/>
    <w:rsid w:val="004D1A0C"/>
    <w:rsid w:val="004E5019"/>
    <w:rsid w:val="004F7F2A"/>
    <w:rsid w:val="005027CE"/>
    <w:rsid w:val="00567117"/>
    <w:rsid w:val="005A17C6"/>
    <w:rsid w:val="005B3FD6"/>
    <w:rsid w:val="005D11EF"/>
    <w:rsid w:val="00670FA0"/>
    <w:rsid w:val="00684FD7"/>
    <w:rsid w:val="007E318A"/>
    <w:rsid w:val="00813713"/>
    <w:rsid w:val="008368C0"/>
    <w:rsid w:val="00863989"/>
    <w:rsid w:val="0087011C"/>
    <w:rsid w:val="00876E74"/>
    <w:rsid w:val="00880B65"/>
    <w:rsid w:val="008F0DBE"/>
    <w:rsid w:val="008F788E"/>
    <w:rsid w:val="009654B4"/>
    <w:rsid w:val="00971692"/>
    <w:rsid w:val="009A2148"/>
    <w:rsid w:val="009C340E"/>
    <w:rsid w:val="00A13011"/>
    <w:rsid w:val="00A75F96"/>
    <w:rsid w:val="00A763B3"/>
    <w:rsid w:val="00AD76C2"/>
    <w:rsid w:val="00B64407"/>
    <w:rsid w:val="00B65FBA"/>
    <w:rsid w:val="00B77462"/>
    <w:rsid w:val="00BE30DE"/>
    <w:rsid w:val="00BE4851"/>
    <w:rsid w:val="00C142FE"/>
    <w:rsid w:val="00CE55E9"/>
    <w:rsid w:val="00D201E7"/>
    <w:rsid w:val="00D45CD7"/>
    <w:rsid w:val="00D833E6"/>
    <w:rsid w:val="00DA2D23"/>
    <w:rsid w:val="00DC60FE"/>
    <w:rsid w:val="00E10731"/>
    <w:rsid w:val="00E13D97"/>
    <w:rsid w:val="00E20394"/>
    <w:rsid w:val="00E263E3"/>
    <w:rsid w:val="00E36630"/>
    <w:rsid w:val="00E82523"/>
    <w:rsid w:val="00EA4007"/>
    <w:rsid w:val="00ED034B"/>
    <w:rsid w:val="00F26276"/>
    <w:rsid w:val="00F35A67"/>
    <w:rsid w:val="00F71A84"/>
    <w:rsid w:val="00FB4A7E"/>
    <w:rsid w:val="00FD143A"/>
    <w:rsid w:val="00FD15AF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BE30DE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basedOn w:val="a0"/>
    <w:unhideWhenUsed/>
    <w:rsid w:val="005A17C6"/>
    <w:rPr>
      <w:color w:val="0000FF"/>
      <w:u w:val="single"/>
    </w:rPr>
  </w:style>
  <w:style w:type="paragraph" w:customStyle="1" w:styleId="ConsPlusTitle">
    <w:name w:val="ConsPlusTitle"/>
    <w:rsid w:val="005A1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Гипертекстовая ссылка"/>
    <w:basedOn w:val="a0"/>
    <w:rsid w:val="005A17C6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69370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garantf1://862493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44</cp:revision>
  <cp:lastPrinted>2022-05-26T05:17:00Z</cp:lastPrinted>
  <dcterms:created xsi:type="dcterms:W3CDTF">2015-01-27T10:52:00Z</dcterms:created>
  <dcterms:modified xsi:type="dcterms:W3CDTF">2022-05-26T05:17:00Z</dcterms:modified>
</cp:coreProperties>
</file>