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1616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690">
        <w:rPr>
          <w:rFonts w:ascii="Times New Roman" w:hAnsi="Times New Roman" w:cs="Times New Roman"/>
          <w:sz w:val="28"/>
          <w:szCs w:val="28"/>
        </w:rPr>
        <w:t>21</w:t>
      </w:r>
      <w:r w:rsidR="00E21B6E">
        <w:rPr>
          <w:rFonts w:ascii="Times New Roman" w:eastAsia="Times New Roman" w:hAnsi="Times New Roman" w:cs="Times New Roman"/>
          <w:sz w:val="28"/>
          <w:szCs w:val="28"/>
        </w:rPr>
        <w:t xml:space="preserve"> ноябрь 202</w:t>
      </w:r>
      <w:r w:rsidR="00E554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6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94690">
        <w:rPr>
          <w:rFonts w:ascii="Times New Roman" w:hAnsi="Times New Roman" w:cs="Times New Roman"/>
          <w:sz w:val="28"/>
          <w:szCs w:val="28"/>
        </w:rPr>
        <w:t>40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7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4690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E21B6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554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1616" w:rsidRPr="00043F94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096B" w:rsidRPr="0043096B" w:rsidRDefault="00491616" w:rsidP="0043096B">
      <w:pPr>
        <w:pStyle w:val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О назначении и проведении публичны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слушаний по проекту решения </w:t>
      </w:r>
      <w:r w:rsidR="00E077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>"О бюджете сельского поселения Имянликулевский сельсовет муниципального района Чекмагушевский район Республики Башкортостан на 202</w:t>
      </w:r>
      <w:r w:rsidR="00A043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946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946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 годов"</w:t>
      </w:r>
      <w:r w:rsidR="006D0EFC">
        <w:rPr>
          <w:rFonts w:ascii="Times New Roman" w:hAnsi="Times New Roman" w:cs="Times New Roman"/>
          <w:sz w:val="28"/>
          <w:szCs w:val="28"/>
        </w:rPr>
        <w:t>.</w:t>
      </w:r>
    </w:p>
    <w:p w:rsidR="00491616" w:rsidRPr="00027245" w:rsidRDefault="00491616" w:rsidP="00491616">
      <w:pPr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315" w:rsidRPr="00F21315" w:rsidRDefault="00F21315" w:rsidP="00F2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       В  соответствии  со статьей  28  Федерального закона «Об общих принципах организации местного самоуправления  в Российской Федерации», Администрация   сельского 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района  Чекмагушевский  район  Республики  Башкортостан  ПОСТАНОВЛЯЕТ:</w:t>
      </w:r>
    </w:p>
    <w:p w:rsidR="00F21315" w:rsidRDefault="00F21315" w:rsidP="00F21315">
      <w:pPr>
        <w:jc w:val="both"/>
        <w:rPr>
          <w:rFonts w:ascii="Times New Roman" w:hAnsi="Times New Roman" w:cs="Times New Roman"/>
          <w:sz w:val="28"/>
          <w:szCs w:val="28"/>
        </w:rPr>
      </w:pP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1. Провести  публичные  слушания  по проектам  решений «О прогнозе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РБ на 2023-2025 годы» и по проекту решения «Об утверждении бюджета  сельского 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 района  Чекмагушевский  район  Республики Башкортостан на 2023 год и на плановый период 2024 и 2025 годов»  (далее – проекты решения  Совета)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декабря  2022 года в  14-00 часов  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 сельсовет  по  адресу: Чекмагушевский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 дом 2.</w:t>
      </w:r>
    </w:p>
    <w:p w:rsidR="00E07774" w:rsidRPr="00F21315" w:rsidRDefault="00E07774" w:rsidP="00F21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2.  Создать комиссию по подготовке и проведению публичных слушаний по  проекту решения Совета сельского поселения </w:t>
      </w:r>
      <w:r>
        <w:rPr>
          <w:rFonts w:ascii="Times New Roman" w:hAnsi="Times New Roman"/>
          <w:sz w:val="28"/>
          <w:szCs w:val="28"/>
        </w:rPr>
        <w:t>Имянликулевский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                «О бюджете  сельского поселения </w:t>
      </w:r>
      <w:r>
        <w:rPr>
          <w:rFonts w:ascii="Times New Roman" w:hAnsi="Times New Roman"/>
          <w:sz w:val="28"/>
          <w:szCs w:val="28"/>
        </w:rPr>
        <w:t>Имянликулевский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на 202</w:t>
      </w:r>
      <w:r w:rsidR="00A043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946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946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годов» в составе: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Председатель комиссии: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Фазлиахметова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Фирузовна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постоянной депутатской комиссии по бюджету, налогам, вопросам муниципальной собственности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>- член постоянной депутатской комиссии по бюджету, налогам и вопросам муниципальной собственности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Гилметдинов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Салават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Магнавиевич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>- член постоянной депутатской комиссии по бюджету, налогам и вопросам муниципальной собственности.</w:t>
      </w:r>
    </w:p>
    <w:p w:rsidR="00F21315" w:rsidRPr="00F21315" w:rsidRDefault="00F21315" w:rsidP="00F2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 письменные предложения  жителей сельского поселения </w:t>
      </w:r>
      <w:r>
        <w:rPr>
          <w:rFonts w:ascii="Times New Roman" w:hAnsi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 проектам  решений  Совета, указанному в пункте 1 настоящего постановления, направляются в Совет сельского  поселения  </w:t>
      </w:r>
      <w:r>
        <w:rPr>
          <w:rFonts w:ascii="Times New Roman" w:hAnsi="Times New Roman"/>
          <w:sz w:val="28"/>
          <w:szCs w:val="28"/>
        </w:rPr>
        <w:t>Имянликулевский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 Чекмагушевский  район  Республики  Башкортостан (по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, 2) в период со дня обнародования  настоящего решения  до 17-00 часов 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F21315" w:rsidRPr="00F21315" w:rsidRDefault="00F21315" w:rsidP="00F21315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15">
        <w:rPr>
          <w:rFonts w:ascii="Times New Roman" w:eastAsia="Times New Roman" w:hAnsi="Times New Roman" w:cs="Times New Roman"/>
          <w:sz w:val="28"/>
          <w:szCs w:val="28"/>
        </w:rPr>
        <w:t>4. Обнародовать  настоящее постановление  2</w:t>
      </w:r>
      <w:r w:rsidRPr="00F21315">
        <w:rPr>
          <w:rFonts w:ascii="Times New Roman" w:hAnsi="Times New Roman" w:cs="Times New Roman"/>
          <w:sz w:val="28"/>
          <w:szCs w:val="28"/>
        </w:rPr>
        <w:t>1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 ноября 2022 года на  информационном  стенде  Администрации  сельского  поселения  по  адресу: Чекмагушевский район, с.</w:t>
      </w:r>
      <w:r w:rsidRPr="00F21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15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F2131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F21315">
        <w:rPr>
          <w:rFonts w:ascii="Times New Roman" w:hAnsi="Times New Roman" w:cs="Times New Roman"/>
          <w:sz w:val="28"/>
          <w:szCs w:val="28"/>
        </w:rPr>
        <w:t>Школьная</w:t>
      </w:r>
      <w:r w:rsidRPr="00F21315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F21315">
        <w:rPr>
          <w:rFonts w:ascii="Times New Roman" w:hAnsi="Times New Roman" w:cs="Times New Roman"/>
          <w:sz w:val="28"/>
          <w:szCs w:val="28"/>
        </w:rPr>
        <w:t>.</w:t>
      </w:r>
    </w:p>
    <w:p w:rsidR="00E07774" w:rsidRPr="00B27963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</w:rPr>
      </w:pPr>
    </w:p>
    <w:p w:rsidR="00491616" w:rsidRPr="00027245" w:rsidRDefault="00491616" w:rsidP="00E07774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F178A9" w:rsidP="00AE6A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Глава сельского поселения                                                    Р.Л. Хафизова</w:t>
      </w:r>
    </w:p>
    <w:p w:rsidR="00491616" w:rsidRPr="00027245" w:rsidRDefault="00491616" w:rsidP="00491616">
      <w:pPr>
        <w:rPr>
          <w:rFonts w:ascii="Calibri" w:eastAsia="Times New Roman" w:hAnsi="Calibri" w:cs="Times New Roman"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0744" w:rsidRDefault="00CE0744" w:rsidP="00CE0744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F21315" w:rsidRPr="000B7D73" w:rsidRDefault="00525399" w:rsidP="00F21315">
      <w:pPr>
        <w:jc w:val="center"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6A2" w:rsidRPr="002D631A" w:rsidRDefault="00D156A2" w:rsidP="002D631A">
      <w:pPr>
        <w:tabs>
          <w:tab w:val="left" w:pos="8205"/>
        </w:tabs>
        <w:spacing w:line="264" w:lineRule="auto"/>
        <w:rPr>
          <w:rStyle w:val="1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</w:p>
    <w:sectPr w:rsidR="00D156A2" w:rsidRPr="002D631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64465"/>
    <w:rsid w:val="000E44DD"/>
    <w:rsid w:val="000F7430"/>
    <w:rsid w:val="00102620"/>
    <w:rsid w:val="001043C1"/>
    <w:rsid w:val="001167AB"/>
    <w:rsid w:val="001933D0"/>
    <w:rsid w:val="001B7B36"/>
    <w:rsid w:val="001C1852"/>
    <w:rsid w:val="001D30CF"/>
    <w:rsid w:val="001E6BCC"/>
    <w:rsid w:val="001F61C3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127F7"/>
    <w:rsid w:val="0036404D"/>
    <w:rsid w:val="00377674"/>
    <w:rsid w:val="00397335"/>
    <w:rsid w:val="003F27F1"/>
    <w:rsid w:val="003F3A27"/>
    <w:rsid w:val="003F3A85"/>
    <w:rsid w:val="00403F47"/>
    <w:rsid w:val="00427F01"/>
    <w:rsid w:val="0043096B"/>
    <w:rsid w:val="004745CF"/>
    <w:rsid w:val="00491616"/>
    <w:rsid w:val="004C4EE8"/>
    <w:rsid w:val="004D056C"/>
    <w:rsid w:val="004D0A7A"/>
    <w:rsid w:val="004F7869"/>
    <w:rsid w:val="00525399"/>
    <w:rsid w:val="00556175"/>
    <w:rsid w:val="00576FD1"/>
    <w:rsid w:val="00583597"/>
    <w:rsid w:val="005B63BE"/>
    <w:rsid w:val="005D14A1"/>
    <w:rsid w:val="005D1D44"/>
    <w:rsid w:val="005F0AA6"/>
    <w:rsid w:val="00601553"/>
    <w:rsid w:val="00620BB9"/>
    <w:rsid w:val="00633AD7"/>
    <w:rsid w:val="00655414"/>
    <w:rsid w:val="00665D66"/>
    <w:rsid w:val="00693A0B"/>
    <w:rsid w:val="006D0EFC"/>
    <w:rsid w:val="006E2605"/>
    <w:rsid w:val="006E5F73"/>
    <w:rsid w:val="00707F7B"/>
    <w:rsid w:val="00745E0D"/>
    <w:rsid w:val="007648CA"/>
    <w:rsid w:val="00772E26"/>
    <w:rsid w:val="00777BF6"/>
    <w:rsid w:val="007B4269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D3BB9"/>
    <w:rsid w:val="008E1292"/>
    <w:rsid w:val="008E618D"/>
    <w:rsid w:val="008F7C17"/>
    <w:rsid w:val="00917E65"/>
    <w:rsid w:val="009C7B6B"/>
    <w:rsid w:val="00A043C8"/>
    <w:rsid w:val="00A21224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4C6E"/>
    <w:rsid w:val="00AC74E6"/>
    <w:rsid w:val="00AD13EA"/>
    <w:rsid w:val="00AE6A89"/>
    <w:rsid w:val="00AF0098"/>
    <w:rsid w:val="00B42FB0"/>
    <w:rsid w:val="00B569CE"/>
    <w:rsid w:val="00B61A67"/>
    <w:rsid w:val="00BB003A"/>
    <w:rsid w:val="00BC124E"/>
    <w:rsid w:val="00BC6391"/>
    <w:rsid w:val="00C03788"/>
    <w:rsid w:val="00C07838"/>
    <w:rsid w:val="00C141B1"/>
    <w:rsid w:val="00C56699"/>
    <w:rsid w:val="00C57378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70EF4"/>
    <w:rsid w:val="00D934C2"/>
    <w:rsid w:val="00D965EF"/>
    <w:rsid w:val="00DA5A88"/>
    <w:rsid w:val="00DD0266"/>
    <w:rsid w:val="00DD45F8"/>
    <w:rsid w:val="00DD68E4"/>
    <w:rsid w:val="00E07774"/>
    <w:rsid w:val="00E10840"/>
    <w:rsid w:val="00E21B6E"/>
    <w:rsid w:val="00E24E16"/>
    <w:rsid w:val="00E512EA"/>
    <w:rsid w:val="00E554C8"/>
    <w:rsid w:val="00E85D39"/>
    <w:rsid w:val="00E8612C"/>
    <w:rsid w:val="00E87904"/>
    <w:rsid w:val="00E94690"/>
    <w:rsid w:val="00EB1BEF"/>
    <w:rsid w:val="00EB3AAC"/>
    <w:rsid w:val="00ED0623"/>
    <w:rsid w:val="00EE48C2"/>
    <w:rsid w:val="00EE6BE5"/>
    <w:rsid w:val="00EF768E"/>
    <w:rsid w:val="00F178A9"/>
    <w:rsid w:val="00F21315"/>
    <w:rsid w:val="00F31FF9"/>
    <w:rsid w:val="00F61320"/>
    <w:rsid w:val="00F71547"/>
    <w:rsid w:val="00F73C32"/>
    <w:rsid w:val="00F77424"/>
    <w:rsid w:val="00FB1382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88</cp:revision>
  <cp:lastPrinted>2021-12-01T11:24:00Z</cp:lastPrinted>
  <dcterms:created xsi:type="dcterms:W3CDTF">2019-07-18T11:32:00Z</dcterms:created>
  <dcterms:modified xsi:type="dcterms:W3CDTF">2022-12-21T10:11:00Z</dcterms:modified>
</cp:coreProperties>
</file>