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530" w:type="dxa"/>
        <w:tblLayout w:type="fixed"/>
        <w:tblLook w:val="04A0"/>
      </w:tblPr>
      <w:tblGrid>
        <w:gridCol w:w="4464"/>
        <w:gridCol w:w="1507"/>
        <w:gridCol w:w="4559"/>
      </w:tblGrid>
      <w:tr w:rsidR="00844BA9" w:rsidTr="005C783C">
        <w:trPr>
          <w:cantSplit/>
        </w:trPr>
        <w:tc>
          <w:tcPr>
            <w:tcW w:w="4462" w:type="dxa"/>
          </w:tcPr>
          <w:p w:rsidR="00844BA9" w:rsidRDefault="00844BA9" w:rsidP="005C783C">
            <w:pPr>
              <w:jc w:val="center"/>
              <w:rPr>
                <w:rFonts w:ascii="Arial" w:hAnsi="Arial" w:cs="Arial"/>
                <w:b/>
              </w:rPr>
            </w:pPr>
            <w:r>
              <w:rPr>
                <w:rFonts w:ascii="Arial" w:hAnsi="Arial" w:cs="Arial"/>
                <w:b/>
              </w:rPr>
              <w:t>БАШ</w:t>
            </w:r>
            <w:r>
              <w:rPr>
                <w:rFonts w:ascii="Lucida Sans Unicode" w:hAnsi="Lucida Sans Unicode" w:cs="Arial"/>
                <w:b/>
                <w:lang w:val="be-BY"/>
              </w:rPr>
              <w:t>Ҡ</w:t>
            </w:r>
            <w:r>
              <w:rPr>
                <w:rFonts w:ascii="Arial" w:hAnsi="Arial" w:cs="Arial"/>
                <w:b/>
              </w:rPr>
              <w:t>ОРТОСТАН РЕСПУБЛИКА</w:t>
            </w:r>
            <w:r>
              <w:rPr>
                <w:rFonts w:ascii="Arial" w:hAnsi="Arial" w:cs="Arial"/>
                <w:b/>
                <w:lang w:val="be-BY"/>
              </w:rPr>
              <w:t>һ</w:t>
            </w:r>
            <w:r>
              <w:rPr>
                <w:rFonts w:ascii="Arial" w:hAnsi="Arial" w:cs="Arial"/>
                <w:b/>
              </w:rPr>
              <w:t>Ы</w:t>
            </w:r>
          </w:p>
          <w:p w:rsidR="00844BA9" w:rsidRDefault="00844BA9" w:rsidP="005C783C">
            <w:pPr>
              <w:jc w:val="center"/>
              <w:rPr>
                <w:rFonts w:ascii="Arial" w:hAnsi="Arial" w:cs="Arial"/>
                <w:b/>
                <w:bCs/>
              </w:rPr>
            </w:pPr>
            <w:r>
              <w:rPr>
                <w:rFonts w:ascii="Arial" w:hAnsi="Arial" w:cs="Arial"/>
                <w:b/>
                <w:bCs/>
              </w:rPr>
              <w:t>СА</w:t>
            </w:r>
            <w:r>
              <w:rPr>
                <w:rFonts w:ascii="Lucida Sans Unicode" w:hAnsi="Lucida Sans Unicode" w:cs="Arial"/>
                <w:b/>
                <w:bCs/>
                <w:lang w:val="be-BY"/>
              </w:rPr>
              <w:t>Ҡ</w:t>
            </w:r>
            <w:r>
              <w:rPr>
                <w:rFonts w:ascii="Arial" w:hAnsi="Arial" w:cs="Arial"/>
                <w:b/>
                <w:bCs/>
              </w:rPr>
              <w:t>МА</w:t>
            </w:r>
            <w:r>
              <w:rPr>
                <w:rFonts w:ascii="Arial" w:hAnsi="Arial" w:cs="Arial"/>
                <w:b/>
                <w:bCs/>
                <w:lang w:val="be-BY"/>
              </w:rPr>
              <w:t>Ғ</w:t>
            </w:r>
            <w:r>
              <w:rPr>
                <w:rFonts w:ascii="Arial" w:hAnsi="Arial" w:cs="Arial"/>
                <w:b/>
                <w:bCs/>
              </w:rPr>
              <w:t>ОШ  РАЙОНЫ</w:t>
            </w:r>
          </w:p>
          <w:p w:rsidR="00844BA9" w:rsidRDefault="00844BA9" w:rsidP="005C783C">
            <w:pPr>
              <w:jc w:val="center"/>
              <w:rPr>
                <w:rFonts w:ascii="Arial" w:hAnsi="Arial" w:cs="Arial"/>
                <w:b/>
                <w:bCs/>
              </w:rPr>
            </w:pPr>
            <w:r>
              <w:rPr>
                <w:rFonts w:ascii="Arial" w:hAnsi="Arial" w:cs="Arial"/>
                <w:b/>
                <w:bCs/>
                <w:caps/>
              </w:rPr>
              <w:t>муниципаль районЫНЫ</w:t>
            </w:r>
            <w:r>
              <w:rPr>
                <w:rFonts w:ascii="Arial" w:hAnsi="Arial" w:cs="Arial"/>
                <w:b/>
                <w:bCs/>
                <w:caps/>
                <w:lang w:val="be-BY"/>
              </w:rPr>
              <w:t>Ң</w:t>
            </w:r>
          </w:p>
          <w:p w:rsidR="00844BA9" w:rsidRDefault="00844BA9" w:rsidP="005C783C">
            <w:pPr>
              <w:jc w:val="center"/>
              <w:rPr>
                <w:rFonts w:ascii="Arial" w:hAnsi="Arial" w:cs="Arial"/>
                <w:b/>
                <w:bCs/>
              </w:rPr>
            </w:pPr>
            <w:r>
              <w:rPr>
                <w:rFonts w:ascii="Arial" w:hAnsi="Arial" w:cs="Arial"/>
                <w:b/>
                <w:caps/>
              </w:rPr>
              <w:t>Им</w:t>
            </w:r>
            <w:r>
              <w:rPr>
                <w:rFonts w:ascii="Arial" w:hAnsi="Arial" w:cs="Arial"/>
                <w:b/>
                <w:lang w:val="be-BY"/>
              </w:rPr>
              <w:t>Ә</w:t>
            </w:r>
            <w:r>
              <w:rPr>
                <w:rFonts w:ascii="Arial" w:hAnsi="Arial" w:cs="Arial"/>
                <w:b/>
              </w:rPr>
              <w:t>НЛЕ</w:t>
            </w:r>
            <w:r>
              <w:rPr>
                <w:rFonts w:ascii="Lucida Sans Unicode" w:hAnsi="Lucida Sans Unicode" w:cs="Arial"/>
                <w:b/>
                <w:lang w:val="be-BY"/>
              </w:rPr>
              <w:t>Ҡ</w:t>
            </w:r>
            <w:r>
              <w:rPr>
                <w:rFonts w:ascii="Arial" w:hAnsi="Arial" w:cs="Arial"/>
                <w:b/>
              </w:rPr>
              <w:t xml:space="preserve">УЛ  АУЫЛ </w:t>
            </w:r>
            <w:r>
              <w:rPr>
                <w:rFonts w:ascii="Arial" w:hAnsi="Arial" w:cs="Arial"/>
                <w:b/>
                <w:bCs/>
              </w:rPr>
              <w:t>СОВЕТЫ</w:t>
            </w:r>
          </w:p>
          <w:p w:rsidR="00844BA9" w:rsidRDefault="00844BA9" w:rsidP="005C783C">
            <w:pPr>
              <w:jc w:val="center"/>
              <w:rPr>
                <w:rFonts w:ascii="Arial" w:hAnsi="Arial" w:cs="Arial"/>
                <w:b/>
                <w:bCs/>
              </w:rPr>
            </w:pPr>
            <w:r>
              <w:rPr>
                <w:rFonts w:ascii="Arial" w:hAnsi="Arial" w:cs="Arial"/>
                <w:b/>
                <w:bCs/>
              </w:rPr>
              <w:t>АУЫЛ  БИЛ</w:t>
            </w:r>
            <w:r>
              <w:rPr>
                <w:rFonts w:ascii="Arial" w:hAnsi="Arial" w:cs="Arial"/>
                <w:b/>
                <w:bCs/>
                <w:lang w:val="be-BY"/>
              </w:rPr>
              <w:t>Ә</w:t>
            </w:r>
            <w:r>
              <w:rPr>
                <w:rFonts w:ascii="Arial" w:hAnsi="Arial" w:cs="Arial"/>
                <w:b/>
                <w:bCs/>
                <w:caps/>
              </w:rPr>
              <w:t>м</w:t>
            </w:r>
            <w:r>
              <w:rPr>
                <w:rFonts w:ascii="Arial" w:hAnsi="Arial" w:cs="Arial"/>
                <w:b/>
                <w:bCs/>
                <w:caps/>
                <w:lang w:val="be-BY"/>
              </w:rPr>
              <w:t>ӘҺ</w:t>
            </w:r>
            <w:r>
              <w:rPr>
                <w:rFonts w:ascii="Arial" w:hAnsi="Arial" w:cs="Arial"/>
                <w:b/>
                <w:bCs/>
              </w:rPr>
              <w:t>Е СОВЕТ</w:t>
            </w:r>
          </w:p>
          <w:p w:rsidR="00844BA9" w:rsidRDefault="00844BA9" w:rsidP="005C783C">
            <w:pPr>
              <w:jc w:val="center"/>
              <w:rPr>
                <w:rFonts w:ascii="Arial" w:hAnsi="Arial" w:cs="Arial"/>
                <w:b/>
                <w:bCs/>
                <w:sz w:val="20"/>
              </w:rPr>
            </w:pPr>
          </w:p>
        </w:tc>
        <w:tc>
          <w:tcPr>
            <w:tcW w:w="1506" w:type="dxa"/>
            <w:hideMark/>
          </w:tcPr>
          <w:p w:rsidR="00844BA9" w:rsidRDefault="00844BA9" w:rsidP="005C783C">
            <w:pPr>
              <w:jc w:val="center"/>
              <w:rPr>
                <w:rFonts w:ascii="Arial" w:hAnsi="Arial" w:cs="Arial"/>
                <w:b/>
                <w:sz w:val="20"/>
              </w:rPr>
            </w:pPr>
            <w:r>
              <w:rPr>
                <w:rFonts w:ascii="Arial" w:hAnsi="Arial" w:cs="Arial"/>
                <w:b/>
                <w:noProof/>
                <w:sz w:val="28"/>
              </w:rPr>
              <w:drawing>
                <wp:inline distT="0" distB="0" distL="0" distR="0">
                  <wp:extent cx="948690" cy="1085850"/>
                  <wp:effectExtent l="19050" t="0" r="3810" b="0"/>
                  <wp:docPr id="1" name="Рисунок 1" descr="Описание: 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2"/>
                          <pic:cNvPicPr>
                            <a:picLocks noChangeAspect="1" noChangeArrowheads="1"/>
                          </pic:cNvPicPr>
                        </pic:nvPicPr>
                        <pic:blipFill>
                          <a:blip r:embed="rId8"/>
                          <a:srcRect/>
                          <a:stretch>
                            <a:fillRect/>
                          </a:stretch>
                        </pic:blipFill>
                        <pic:spPr bwMode="auto">
                          <a:xfrm>
                            <a:off x="0" y="0"/>
                            <a:ext cx="948690" cy="1085850"/>
                          </a:xfrm>
                          <a:prstGeom prst="rect">
                            <a:avLst/>
                          </a:prstGeom>
                          <a:noFill/>
                          <a:ln w="9525">
                            <a:noFill/>
                            <a:miter lim="800000"/>
                            <a:headEnd/>
                            <a:tailEnd/>
                          </a:ln>
                        </pic:spPr>
                      </pic:pic>
                    </a:graphicData>
                  </a:graphic>
                </wp:inline>
              </w:drawing>
            </w:r>
          </w:p>
        </w:tc>
        <w:tc>
          <w:tcPr>
            <w:tcW w:w="4556" w:type="dxa"/>
            <w:hideMark/>
          </w:tcPr>
          <w:p w:rsidR="00844BA9" w:rsidRDefault="00844BA9" w:rsidP="005C783C">
            <w:pPr>
              <w:outlineLvl w:val="5"/>
              <w:rPr>
                <w:rFonts w:ascii="Arial" w:hAnsi="Arial" w:cs="Arial"/>
                <w:b/>
                <w:caps/>
              </w:rPr>
            </w:pPr>
            <w:r>
              <w:rPr>
                <w:rFonts w:ascii="Arial" w:hAnsi="Arial" w:cs="Arial"/>
                <w:b/>
                <w:caps/>
              </w:rPr>
              <w:t>Совет сельского поселения</w:t>
            </w:r>
          </w:p>
          <w:p w:rsidR="00844BA9" w:rsidRDefault="00844BA9" w:rsidP="005C783C">
            <w:pPr>
              <w:keepNext/>
              <w:outlineLvl w:val="3"/>
              <w:rPr>
                <w:rFonts w:ascii="Arial" w:hAnsi="Arial" w:cs="Arial"/>
                <w:b/>
              </w:rPr>
            </w:pPr>
            <w:r>
              <w:rPr>
                <w:rFonts w:ascii="Arial" w:hAnsi="Arial" w:cs="Arial"/>
                <w:b/>
              </w:rPr>
              <w:t>ИМЯНЛИКУЛЕВСКИЙ СЕЛЬСОВЕТ</w:t>
            </w:r>
          </w:p>
          <w:p w:rsidR="00844BA9" w:rsidRDefault="00844BA9" w:rsidP="005C783C">
            <w:pPr>
              <w:jc w:val="center"/>
              <w:rPr>
                <w:rFonts w:ascii="Arial" w:hAnsi="Arial" w:cs="Arial"/>
                <w:b/>
              </w:rPr>
            </w:pPr>
            <w:r>
              <w:rPr>
                <w:rFonts w:ascii="Arial" w:hAnsi="Arial" w:cs="Arial"/>
                <w:b/>
                <w:bCs/>
                <w:caps/>
              </w:rPr>
              <w:t>муниципального района Чекмагушевский район Республики Башкортостан</w:t>
            </w:r>
          </w:p>
        </w:tc>
      </w:tr>
      <w:tr w:rsidR="00844BA9" w:rsidTr="005C783C">
        <w:trPr>
          <w:cantSplit/>
          <w:trHeight w:val="144"/>
        </w:trPr>
        <w:tc>
          <w:tcPr>
            <w:tcW w:w="10524" w:type="dxa"/>
            <w:gridSpan w:val="3"/>
            <w:tcBorders>
              <w:top w:val="nil"/>
              <w:left w:val="nil"/>
              <w:bottom w:val="thickThinSmallGap" w:sz="24" w:space="0" w:color="auto"/>
              <w:right w:val="nil"/>
            </w:tcBorders>
          </w:tcPr>
          <w:p w:rsidR="00844BA9" w:rsidRDefault="00844BA9" w:rsidP="005C783C">
            <w:pPr>
              <w:spacing w:before="240" w:after="60"/>
              <w:outlineLvl w:val="5"/>
              <w:rPr>
                <w:rFonts w:ascii="Calibri" w:hAnsi="Calibri"/>
                <w:caps/>
                <w:sz w:val="4"/>
              </w:rPr>
            </w:pPr>
          </w:p>
        </w:tc>
      </w:tr>
    </w:tbl>
    <w:p w:rsidR="00844BA9" w:rsidRDefault="00844BA9" w:rsidP="00844BA9">
      <w:pPr>
        <w:ind w:firstLine="5670"/>
        <w:rPr>
          <w:color w:val="000000" w:themeColor="text1"/>
        </w:rPr>
      </w:pPr>
    </w:p>
    <w:p w:rsidR="00844BA9" w:rsidRPr="00844BA9" w:rsidRDefault="00844BA9" w:rsidP="00844BA9">
      <w:pPr>
        <w:ind w:firstLine="284"/>
        <w:rPr>
          <w:color w:val="000000" w:themeColor="text1"/>
        </w:rPr>
      </w:pPr>
      <w:r w:rsidRPr="00D11911">
        <w:rPr>
          <w:caps/>
          <w:spacing w:val="-20"/>
          <w:sz w:val="32"/>
          <w:szCs w:val="32"/>
        </w:rPr>
        <w:t xml:space="preserve">Карар                       </w:t>
      </w:r>
      <w:r>
        <w:rPr>
          <w:caps/>
          <w:spacing w:val="-20"/>
          <w:sz w:val="32"/>
          <w:szCs w:val="32"/>
        </w:rPr>
        <w:t xml:space="preserve">                                                                                 </w:t>
      </w:r>
      <w:r w:rsidRPr="00D11911">
        <w:rPr>
          <w:caps/>
          <w:spacing w:val="-20"/>
          <w:sz w:val="32"/>
          <w:szCs w:val="32"/>
        </w:rPr>
        <w:t>решение</w:t>
      </w:r>
      <w:r>
        <w:rPr>
          <w:caps/>
          <w:spacing w:val="-20"/>
          <w:sz w:val="32"/>
          <w:szCs w:val="32"/>
        </w:rPr>
        <w:t xml:space="preserve">                   </w:t>
      </w:r>
      <w:r w:rsidRPr="00D11911">
        <w:rPr>
          <w:caps/>
          <w:spacing w:val="-20"/>
          <w:sz w:val="32"/>
          <w:szCs w:val="32"/>
        </w:rPr>
        <w:t xml:space="preserve">                                                              </w:t>
      </w:r>
    </w:p>
    <w:p w:rsidR="00D33F91" w:rsidRPr="00707180" w:rsidRDefault="00D33F91" w:rsidP="00401429">
      <w:pPr>
        <w:rPr>
          <w:b/>
          <w:color w:val="000000" w:themeColor="text1"/>
          <w:sz w:val="28"/>
        </w:rPr>
      </w:pPr>
    </w:p>
    <w:p w:rsidR="00FA6FEA" w:rsidRPr="00844BA9" w:rsidRDefault="00FA6FEA" w:rsidP="00844BA9">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844BA9">
        <w:rPr>
          <w:b/>
          <w:color w:val="000000" w:themeColor="text1"/>
          <w:sz w:val="28"/>
        </w:rPr>
        <w:t>Имянликулевский</w:t>
      </w:r>
      <w:r w:rsidRPr="00707180">
        <w:rPr>
          <w:b/>
          <w:color w:val="000000" w:themeColor="text1"/>
          <w:sz w:val="28"/>
        </w:rPr>
        <w:t xml:space="preserve"> сельсовет муниципального района </w:t>
      </w:r>
      <w:r w:rsidR="00844BA9">
        <w:rPr>
          <w:b/>
          <w:color w:val="000000" w:themeColor="text1"/>
          <w:sz w:val="28"/>
        </w:rPr>
        <w:t>Чекмагушевский</w:t>
      </w:r>
      <w:r w:rsidRPr="00707180">
        <w:rPr>
          <w:b/>
          <w:color w:val="000000" w:themeColor="text1"/>
          <w:sz w:val="28"/>
        </w:rPr>
        <w:t xml:space="preserve"> район Республики Башкортостан</w:t>
      </w:r>
    </w:p>
    <w:p w:rsidR="00D33F91" w:rsidRPr="00707180" w:rsidRDefault="00D33F91" w:rsidP="00FA6FEA">
      <w:pPr>
        <w:jc w:val="both"/>
        <w:rPr>
          <w:color w:val="000000" w:themeColor="text1"/>
          <w:sz w:val="28"/>
        </w:rPr>
      </w:pPr>
    </w:p>
    <w:p w:rsidR="00FA6FEA" w:rsidRPr="00844BA9" w:rsidRDefault="00FA6FEA" w:rsidP="00747DC0">
      <w:pPr>
        <w:ind w:firstLine="708"/>
        <w:jc w:val="both"/>
        <w:rPr>
          <w:color w:val="000000" w:themeColor="text1"/>
          <w:sz w:val="28"/>
        </w:rPr>
      </w:pPr>
      <w:r w:rsidRPr="00844BA9">
        <w:rPr>
          <w:color w:val="000000" w:themeColor="text1"/>
          <w:sz w:val="28"/>
        </w:rPr>
        <w:t xml:space="preserve">Совет сельского поселения </w:t>
      </w:r>
      <w:r w:rsidR="00844BA9" w:rsidRPr="00844BA9">
        <w:rPr>
          <w:color w:val="000000" w:themeColor="text1"/>
          <w:sz w:val="28"/>
        </w:rPr>
        <w:t>Имянликулевский</w:t>
      </w:r>
      <w:r w:rsidR="009E1FF2" w:rsidRPr="00844BA9">
        <w:rPr>
          <w:color w:val="000000" w:themeColor="text1"/>
          <w:sz w:val="28"/>
        </w:rPr>
        <w:t xml:space="preserve"> сельсовет </w:t>
      </w:r>
      <w:r w:rsidRPr="00844BA9">
        <w:rPr>
          <w:color w:val="000000" w:themeColor="text1"/>
          <w:sz w:val="28"/>
        </w:rPr>
        <w:t xml:space="preserve">муниципального района </w:t>
      </w:r>
      <w:r w:rsidR="00844BA9" w:rsidRPr="00844BA9">
        <w:rPr>
          <w:color w:val="000000" w:themeColor="text1"/>
          <w:sz w:val="28"/>
        </w:rPr>
        <w:t>Чекмагушевский</w:t>
      </w:r>
      <w:r w:rsidRPr="00844BA9">
        <w:rPr>
          <w:color w:val="000000" w:themeColor="text1"/>
          <w:sz w:val="28"/>
        </w:rPr>
        <w:t xml:space="preserve"> район Республики Башкортостан решил:</w:t>
      </w:r>
    </w:p>
    <w:p w:rsidR="00F434F4" w:rsidRPr="00844BA9" w:rsidRDefault="00F434F4" w:rsidP="00F434F4">
      <w:pPr>
        <w:tabs>
          <w:tab w:val="left" w:pos="1134"/>
        </w:tabs>
        <w:ind w:firstLine="708"/>
        <w:jc w:val="both"/>
        <w:rPr>
          <w:color w:val="000000" w:themeColor="text1"/>
          <w:sz w:val="28"/>
        </w:rPr>
      </w:pPr>
      <w:r w:rsidRPr="00844BA9">
        <w:rPr>
          <w:color w:val="000000" w:themeColor="text1"/>
          <w:sz w:val="28"/>
        </w:rPr>
        <w:t xml:space="preserve">1. </w:t>
      </w:r>
      <w:r w:rsidRPr="00844BA9">
        <w:rPr>
          <w:color w:val="000000" w:themeColor="text1"/>
          <w:sz w:val="28"/>
        </w:rPr>
        <w:tab/>
        <w:t xml:space="preserve">Утвердить Регламент Совета сельского поселения </w:t>
      </w:r>
      <w:r w:rsidR="00844BA9" w:rsidRPr="00844BA9">
        <w:rPr>
          <w:color w:val="000000" w:themeColor="text1"/>
          <w:sz w:val="28"/>
        </w:rPr>
        <w:t>Имянликулевский</w:t>
      </w:r>
      <w:r w:rsidRPr="00844BA9">
        <w:rPr>
          <w:color w:val="000000" w:themeColor="text1"/>
          <w:sz w:val="28"/>
        </w:rPr>
        <w:t xml:space="preserve"> сельсовет муниципального района </w:t>
      </w:r>
      <w:r w:rsidR="00844BA9" w:rsidRPr="00844BA9">
        <w:rPr>
          <w:color w:val="000000" w:themeColor="text1"/>
          <w:sz w:val="28"/>
        </w:rPr>
        <w:t>Чекмагушевский</w:t>
      </w:r>
      <w:r w:rsidRPr="00844BA9">
        <w:rPr>
          <w:color w:val="000000" w:themeColor="text1"/>
          <w:sz w:val="28"/>
        </w:rPr>
        <w:t xml:space="preserve"> район Республики Башкортостан согласно приложению к настоящему решению.</w:t>
      </w:r>
    </w:p>
    <w:p w:rsidR="00FA6FEA" w:rsidRPr="00844BA9" w:rsidRDefault="00F434F4" w:rsidP="009E1FF2">
      <w:pPr>
        <w:tabs>
          <w:tab w:val="left" w:pos="1134"/>
        </w:tabs>
        <w:ind w:firstLine="708"/>
        <w:jc w:val="both"/>
        <w:rPr>
          <w:sz w:val="28"/>
        </w:rPr>
      </w:pPr>
      <w:r w:rsidRPr="00844BA9">
        <w:rPr>
          <w:color w:val="000000" w:themeColor="text1"/>
          <w:sz w:val="28"/>
        </w:rPr>
        <w:t>2</w:t>
      </w:r>
      <w:r w:rsidR="00FA6FEA" w:rsidRPr="00844BA9">
        <w:rPr>
          <w:color w:val="000000" w:themeColor="text1"/>
          <w:sz w:val="28"/>
        </w:rPr>
        <w:t xml:space="preserve">. </w:t>
      </w:r>
      <w:r w:rsidR="009E1FF2" w:rsidRPr="00844BA9">
        <w:rPr>
          <w:color w:val="000000" w:themeColor="text1"/>
          <w:sz w:val="28"/>
        </w:rPr>
        <w:tab/>
      </w:r>
      <w:r w:rsidR="00011BCC" w:rsidRPr="00844BA9">
        <w:rPr>
          <w:sz w:val="28"/>
        </w:rPr>
        <w:t xml:space="preserve">Признать утратившим силу решение </w:t>
      </w:r>
      <w:r w:rsidR="00FA6FEA" w:rsidRPr="00844BA9">
        <w:rPr>
          <w:sz w:val="28"/>
        </w:rPr>
        <w:t xml:space="preserve">Совета сельского поселения </w:t>
      </w:r>
      <w:r w:rsidR="00844BA9" w:rsidRPr="00844BA9">
        <w:rPr>
          <w:color w:val="000000" w:themeColor="text1"/>
          <w:sz w:val="28"/>
        </w:rPr>
        <w:t>Имянликулевский</w:t>
      </w:r>
      <w:r w:rsidR="009E1FF2" w:rsidRPr="00844BA9">
        <w:rPr>
          <w:sz w:val="28"/>
        </w:rPr>
        <w:t xml:space="preserve"> сельсовет</w:t>
      </w:r>
      <w:r w:rsidR="00FA6FEA" w:rsidRPr="00844BA9">
        <w:rPr>
          <w:sz w:val="28"/>
        </w:rPr>
        <w:t xml:space="preserve"> муниципального района </w:t>
      </w:r>
      <w:r w:rsidR="00844BA9" w:rsidRPr="00844BA9">
        <w:rPr>
          <w:color w:val="000000" w:themeColor="text1"/>
          <w:sz w:val="28"/>
        </w:rPr>
        <w:t>Чекмагушевский</w:t>
      </w:r>
      <w:r w:rsidR="009E1FF2" w:rsidRPr="00844BA9">
        <w:rPr>
          <w:sz w:val="28"/>
        </w:rPr>
        <w:t xml:space="preserve"> район</w:t>
      </w:r>
      <w:r w:rsidR="00FA6FEA" w:rsidRPr="00844BA9">
        <w:rPr>
          <w:sz w:val="28"/>
        </w:rPr>
        <w:t xml:space="preserve"> от</w:t>
      </w:r>
      <w:r w:rsidR="000D7567">
        <w:rPr>
          <w:sz w:val="28"/>
        </w:rPr>
        <w:t xml:space="preserve"> 27 сентября </w:t>
      </w:r>
      <w:r w:rsidR="00D60B48" w:rsidRPr="00844BA9">
        <w:rPr>
          <w:sz w:val="28"/>
        </w:rPr>
        <w:t>20</w:t>
      </w:r>
      <w:r w:rsidR="000D7567">
        <w:rPr>
          <w:sz w:val="28"/>
        </w:rPr>
        <w:t>19</w:t>
      </w:r>
      <w:r w:rsidR="00FA6FEA" w:rsidRPr="00844BA9">
        <w:rPr>
          <w:sz w:val="28"/>
        </w:rPr>
        <w:t xml:space="preserve"> года № </w:t>
      </w:r>
      <w:r w:rsidR="000D7567">
        <w:rPr>
          <w:sz w:val="28"/>
        </w:rPr>
        <w:t>14</w:t>
      </w:r>
      <w:r w:rsidR="00FA6FEA" w:rsidRPr="00844BA9">
        <w:rPr>
          <w:sz w:val="28"/>
        </w:rPr>
        <w:t xml:space="preserve"> «О</w:t>
      </w:r>
      <w:r w:rsidR="009E1FF2" w:rsidRPr="00844BA9">
        <w:rPr>
          <w:sz w:val="28"/>
        </w:rPr>
        <w:t>б утверждении Регламента Совета</w:t>
      </w:r>
      <w:r w:rsidR="00FA6FEA" w:rsidRPr="00844BA9">
        <w:rPr>
          <w:sz w:val="28"/>
        </w:rPr>
        <w:t xml:space="preserve"> сельского поселения </w:t>
      </w:r>
      <w:r w:rsidR="00844BA9" w:rsidRPr="00844BA9">
        <w:rPr>
          <w:color w:val="000000" w:themeColor="text1"/>
          <w:sz w:val="28"/>
        </w:rPr>
        <w:t>Имянликулевский</w:t>
      </w:r>
      <w:r w:rsidR="009E1FF2" w:rsidRPr="00844BA9">
        <w:rPr>
          <w:sz w:val="28"/>
        </w:rPr>
        <w:t xml:space="preserve"> сельсовет</w:t>
      </w:r>
      <w:r w:rsidR="00FA6FEA" w:rsidRPr="00844BA9">
        <w:rPr>
          <w:sz w:val="28"/>
        </w:rPr>
        <w:t xml:space="preserve"> муниципального района </w:t>
      </w:r>
      <w:r w:rsidR="00844BA9" w:rsidRPr="00844BA9">
        <w:rPr>
          <w:color w:val="000000" w:themeColor="text1"/>
          <w:sz w:val="28"/>
        </w:rPr>
        <w:t>Чекмагушевский</w:t>
      </w:r>
      <w:r w:rsidR="00FA6FEA" w:rsidRPr="00844BA9">
        <w:rPr>
          <w:sz w:val="28"/>
        </w:rPr>
        <w:t xml:space="preserve"> район Республики Башкортостан»</w:t>
      </w:r>
      <w:r w:rsidR="00376978" w:rsidRPr="00844BA9">
        <w:rPr>
          <w:sz w:val="28"/>
        </w:rPr>
        <w:t>.</w:t>
      </w:r>
    </w:p>
    <w:p w:rsidR="00FA6FEA" w:rsidRPr="00844BA9" w:rsidRDefault="00FA6FEA" w:rsidP="009E1FF2">
      <w:pPr>
        <w:tabs>
          <w:tab w:val="left" w:pos="1134"/>
        </w:tabs>
        <w:ind w:firstLine="708"/>
        <w:jc w:val="both"/>
        <w:rPr>
          <w:color w:val="000000" w:themeColor="text1"/>
          <w:sz w:val="28"/>
        </w:rPr>
      </w:pPr>
      <w:r w:rsidRPr="00844BA9">
        <w:rPr>
          <w:color w:val="000000" w:themeColor="text1"/>
          <w:sz w:val="28"/>
        </w:rPr>
        <w:t xml:space="preserve">3. </w:t>
      </w:r>
      <w:r w:rsidR="009E1FF2" w:rsidRPr="00844BA9">
        <w:rPr>
          <w:color w:val="000000" w:themeColor="text1"/>
          <w:sz w:val="28"/>
        </w:rPr>
        <w:tab/>
        <w:t>Обнародовать настоящее решение</w:t>
      </w:r>
      <w:r w:rsidRPr="00844BA9">
        <w:rPr>
          <w:color w:val="000000" w:themeColor="text1"/>
          <w:sz w:val="28"/>
        </w:rPr>
        <w:t xml:space="preserve"> на информационном</w:t>
      </w:r>
      <w:r w:rsidR="009E1FF2" w:rsidRPr="00844BA9">
        <w:rPr>
          <w:color w:val="000000" w:themeColor="text1"/>
          <w:sz w:val="28"/>
        </w:rPr>
        <w:t xml:space="preserve"> стенде </w:t>
      </w:r>
      <w:r w:rsidR="0007229A" w:rsidRPr="00844BA9">
        <w:rPr>
          <w:color w:val="000000" w:themeColor="text1"/>
          <w:sz w:val="28"/>
        </w:rPr>
        <w:br/>
      </w:r>
      <w:r w:rsidR="009E1FF2" w:rsidRPr="00844BA9">
        <w:rPr>
          <w:color w:val="000000" w:themeColor="text1"/>
          <w:sz w:val="28"/>
        </w:rPr>
        <w:t xml:space="preserve">в здании администрации </w:t>
      </w:r>
      <w:r w:rsidRPr="00844BA9">
        <w:rPr>
          <w:color w:val="000000" w:themeColor="text1"/>
          <w:sz w:val="28"/>
        </w:rPr>
        <w:t xml:space="preserve">сельского поселения </w:t>
      </w:r>
      <w:r w:rsidR="00844BA9" w:rsidRPr="00844BA9">
        <w:rPr>
          <w:color w:val="000000" w:themeColor="text1"/>
          <w:sz w:val="28"/>
        </w:rPr>
        <w:t>Имянликулевский</w:t>
      </w:r>
      <w:r w:rsidRPr="00844BA9">
        <w:rPr>
          <w:color w:val="000000" w:themeColor="text1"/>
          <w:sz w:val="28"/>
        </w:rPr>
        <w:t xml:space="preserve"> сельсовет </w:t>
      </w:r>
      <w:r w:rsidR="00376978" w:rsidRPr="00844BA9">
        <w:rPr>
          <w:color w:val="000000" w:themeColor="text1"/>
          <w:sz w:val="28"/>
        </w:rPr>
        <w:t xml:space="preserve">муниципального района </w:t>
      </w:r>
      <w:r w:rsidR="00844BA9" w:rsidRPr="00844BA9">
        <w:rPr>
          <w:color w:val="000000" w:themeColor="text1"/>
          <w:sz w:val="28"/>
        </w:rPr>
        <w:t>Чекмагушевский</w:t>
      </w:r>
      <w:r w:rsidR="00376978" w:rsidRPr="00844BA9">
        <w:rPr>
          <w:color w:val="000000" w:themeColor="text1"/>
          <w:sz w:val="28"/>
        </w:rPr>
        <w:t xml:space="preserve"> район Республики Башкортостан </w:t>
      </w:r>
      <w:r w:rsidRPr="00844BA9">
        <w:rPr>
          <w:color w:val="000000" w:themeColor="text1"/>
          <w:sz w:val="28"/>
        </w:rPr>
        <w:t xml:space="preserve">по адресу: </w:t>
      </w:r>
      <w:r w:rsidR="00844BA9">
        <w:rPr>
          <w:color w:val="000000" w:themeColor="text1"/>
          <w:sz w:val="28"/>
        </w:rPr>
        <w:t>Республика Башкортостан, Чекмагушевский район, с. Имянликулево, ул. Школьная, д. 2.</w:t>
      </w:r>
    </w:p>
    <w:p w:rsidR="007A44C5" w:rsidRPr="00844BA9" w:rsidRDefault="007A44C5" w:rsidP="009E1FF2">
      <w:pPr>
        <w:tabs>
          <w:tab w:val="left" w:pos="1134"/>
        </w:tabs>
        <w:ind w:firstLine="708"/>
        <w:jc w:val="both"/>
        <w:rPr>
          <w:sz w:val="28"/>
        </w:rPr>
      </w:pPr>
      <w:r w:rsidRPr="00844BA9">
        <w:rPr>
          <w:sz w:val="28"/>
        </w:rPr>
        <w:t xml:space="preserve">4. </w:t>
      </w:r>
      <w:r w:rsidR="001C3E61" w:rsidRPr="00844BA9">
        <w:rPr>
          <w:sz w:val="28"/>
        </w:rPr>
        <w:tab/>
      </w:r>
      <w:r w:rsidRPr="00844BA9">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844BA9" w:rsidRPr="00844BA9">
        <w:rPr>
          <w:color w:val="000000" w:themeColor="text1"/>
          <w:sz w:val="28"/>
        </w:rPr>
        <w:t>Имянликулевский</w:t>
      </w:r>
      <w:r w:rsidRPr="00844BA9">
        <w:rPr>
          <w:sz w:val="28"/>
        </w:rPr>
        <w:t xml:space="preserve"> сельсовет муниципального района </w:t>
      </w:r>
      <w:r w:rsidR="00844BA9" w:rsidRPr="00844BA9">
        <w:rPr>
          <w:color w:val="000000" w:themeColor="text1"/>
          <w:sz w:val="28"/>
        </w:rPr>
        <w:t>Чекмагушевский</w:t>
      </w:r>
      <w:r w:rsidRPr="00844BA9">
        <w:rPr>
          <w:sz w:val="28"/>
        </w:rPr>
        <w:t xml:space="preserve"> район Республики Башкортостан.</w:t>
      </w:r>
    </w:p>
    <w:p w:rsidR="00D33F91" w:rsidRPr="00844BA9" w:rsidRDefault="001C3E61" w:rsidP="00844BA9">
      <w:pPr>
        <w:tabs>
          <w:tab w:val="left" w:pos="1134"/>
        </w:tabs>
        <w:ind w:firstLine="708"/>
        <w:jc w:val="both"/>
        <w:rPr>
          <w:sz w:val="28"/>
        </w:rPr>
      </w:pPr>
      <w:r w:rsidRPr="00844BA9">
        <w:rPr>
          <w:sz w:val="28"/>
        </w:rPr>
        <w:t xml:space="preserve">5. </w:t>
      </w:r>
      <w:r w:rsidRPr="00844BA9">
        <w:rPr>
          <w:sz w:val="28"/>
        </w:rPr>
        <w:tab/>
        <w:t>Настоящее решение вступает в силу со дня его принятия.</w:t>
      </w:r>
    </w:p>
    <w:p w:rsidR="009E1FF2" w:rsidRPr="00844BA9" w:rsidRDefault="009E1FF2" w:rsidP="009E1FF2">
      <w:pPr>
        <w:jc w:val="both"/>
        <w:rPr>
          <w:color w:val="000000" w:themeColor="text1"/>
          <w:sz w:val="28"/>
        </w:rPr>
      </w:pPr>
      <w:r w:rsidRPr="00844BA9">
        <w:rPr>
          <w:color w:val="000000" w:themeColor="text1"/>
          <w:sz w:val="28"/>
        </w:rPr>
        <w:t>Глава</w:t>
      </w:r>
    </w:p>
    <w:p w:rsidR="00844BA9" w:rsidRDefault="009E1FF2" w:rsidP="009E1FF2">
      <w:pPr>
        <w:jc w:val="both"/>
        <w:rPr>
          <w:color w:val="000000" w:themeColor="text1"/>
          <w:sz w:val="28"/>
        </w:rPr>
      </w:pPr>
      <w:r w:rsidRPr="00844BA9">
        <w:rPr>
          <w:color w:val="000000" w:themeColor="text1"/>
          <w:sz w:val="28"/>
        </w:rPr>
        <w:t xml:space="preserve">сельского поселения </w:t>
      </w:r>
      <w:r w:rsidR="00844BA9" w:rsidRPr="00844BA9">
        <w:rPr>
          <w:color w:val="000000" w:themeColor="text1"/>
          <w:sz w:val="28"/>
        </w:rPr>
        <w:t>Имянликулевский</w:t>
      </w:r>
      <w:r w:rsidRPr="00844BA9">
        <w:rPr>
          <w:color w:val="000000" w:themeColor="text1"/>
          <w:sz w:val="28"/>
        </w:rPr>
        <w:t xml:space="preserve"> </w:t>
      </w:r>
    </w:p>
    <w:p w:rsidR="00844BA9" w:rsidRDefault="009E1FF2" w:rsidP="009E1FF2">
      <w:pPr>
        <w:jc w:val="both"/>
        <w:rPr>
          <w:color w:val="000000" w:themeColor="text1"/>
          <w:sz w:val="28"/>
        </w:rPr>
      </w:pPr>
      <w:r w:rsidRPr="00844BA9">
        <w:rPr>
          <w:color w:val="000000" w:themeColor="text1"/>
          <w:sz w:val="28"/>
        </w:rPr>
        <w:t xml:space="preserve">сельсовет муниципального района </w:t>
      </w:r>
    </w:p>
    <w:p w:rsidR="009E1FF2" w:rsidRPr="00844BA9" w:rsidRDefault="00844BA9" w:rsidP="009E1FF2">
      <w:pPr>
        <w:jc w:val="both"/>
        <w:rPr>
          <w:color w:val="000000" w:themeColor="text1"/>
          <w:sz w:val="28"/>
        </w:rPr>
      </w:pPr>
      <w:r w:rsidRPr="00844BA9">
        <w:rPr>
          <w:color w:val="000000" w:themeColor="text1"/>
          <w:sz w:val="28"/>
        </w:rPr>
        <w:t>Чекмагушевский</w:t>
      </w:r>
      <w:r w:rsidR="009E1FF2" w:rsidRPr="00844BA9">
        <w:rPr>
          <w:color w:val="000000" w:themeColor="text1"/>
          <w:sz w:val="28"/>
        </w:rPr>
        <w:t xml:space="preserve"> район </w:t>
      </w:r>
    </w:p>
    <w:p w:rsidR="009E1FF2" w:rsidRPr="00844BA9" w:rsidRDefault="009E1FF2" w:rsidP="009E1FF2">
      <w:pPr>
        <w:jc w:val="both"/>
        <w:rPr>
          <w:color w:val="000000" w:themeColor="text1"/>
          <w:sz w:val="28"/>
        </w:rPr>
      </w:pPr>
      <w:r w:rsidRPr="00844BA9">
        <w:rPr>
          <w:color w:val="000000" w:themeColor="text1"/>
          <w:sz w:val="28"/>
        </w:rPr>
        <w:t>Республики Башкортостан</w:t>
      </w:r>
      <w:r w:rsidR="000D7567">
        <w:rPr>
          <w:color w:val="000000" w:themeColor="text1"/>
          <w:sz w:val="28"/>
        </w:rPr>
        <w:t xml:space="preserve">                                                        Р.Л. Хафизова</w:t>
      </w:r>
    </w:p>
    <w:p w:rsidR="00D33F91" w:rsidRPr="009E1FF2" w:rsidRDefault="00D33F91" w:rsidP="009E1FF2">
      <w:pPr>
        <w:jc w:val="both"/>
        <w:rPr>
          <w:color w:val="000000" w:themeColor="text1"/>
          <w:sz w:val="28"/>
        </w:rPr>
      </w:pPr>
    </w:p>
    <w:p w:rsidR="009E1FF2" w:rsidRPr="009E1FF2" w:rsidRDefault="00B817C9" w:rsidP="009E1FF2">
      <w:pPr>
        <w:jc w:val="both"/>
        <w:rPr>
          <w:color w:val="000000" w:themeColor="text1"/>
          <w:sz w:val="28"/>
        </w:rPr>
      </w:pPr>
      <w:r>
        <w:rPr>
          <w:color w:val="000000" w:themeColor="text1"/>
          <w:sz w:val="28"/>
        </w:rPr>
        <w:t>22</w:t>
      </w:r>
      <w:r w:rsidR="009E1FF2" w:rsidRPr="009E1FF2">
        <w:rPr>
          <w:color w:val="000000" w:themeColor="text1"/>
          <w:sz w:val="28"/>
        </w:rPr>
        <w:t xml:space="preserve"> сентября 2023 года</w:t>
      </w:r>
    </w:p>
    <w:p w:rsidR="00294B32" w:rsidRPr="00707180" w:rsidRDefault="009E1FF2" w:rsidP="009E1FF2">
      <w:pPr>
        <w:jc w:val="both"/>
        <w:rPr>
          <w:color w:val="000000" w:themeColor="text1"/>
          <w:sz w:val="28"/>
        </w:rPr>
      </w:pPr>
      <w:r w:rsidRPr="009E1FF2">
        <w:rPr>
          <w:color w:val="000000" w:themeColor="text1"/>
          <w:sz w:val="28"/>
        </w:rPr>
        <w:t>№</w:t>
      </w:r>
      <w:r w:rsidR="00766413">
        <w:rPr>
          <w:color w:val="000000" w:themeColor="text1"/>
          <w:sz w:val="28"/>
        </w:rPr>
        <w:t xml:space="preserve"> </w:t>
      </w:r>
      <w:r w:rsidR="00242B0A">
        <w:rPr>
          <w:color w:val="000000" w:themeColor="text1"/>
          <w:sz w:val="28"/>
        </w:rPr>
        <w:t>17</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B817C9" w:rsidRDefault="00B817C9" w:rsidP="00B036C1">
      <w:pPr>
        <w:rPr>
          <w:i/>
          <w:sz w:val="32"/>
          <w:szCs w:val="32"/>
        </w:rPr>
      </w:pPr>
    </w:p>
    <w:p w:rsidR="00B817C9" w:rsidRDefault="00B817C9" w:rsidP="00B036C1">
      <w:pPr>
        <w:rPr>
          <w:i/>
          <w:sz w:val="32"/>
          <w:szCs w:val="32"/>
        </w:rPr>
      </w:pPr>
    </w:p>
    <w:p w:rsidR="00B817C9" w:rsidRDefault="00B817C9" w:rsidP="00B036C1">
      <w:pPr>
        <w:rPr>
          <w:i/>
          <w:sz w:val="32"/>
          <w:szCs w:val="32"/>
        </w:rPr>
      </w:pPr>
    </w:p>
    <w:p w:rsidR="00B817C9" w:rsidRDefault="00B817C9" w:rsidP="00B036C1">
      <w:pPr>
        <w:rPr>
          <w:i/>
          <w:sz w:val="32"/>
          <w:szCs w:val="32"/>
        </w:rPr>
      </w:pPr>
    </w:p>
    <w:p w:rsidR="00B817C9" w:rsidRDefault="00B817C9" w:rsidP="00B036C1">
      <w:pPr>
        <w:rPr>
          <w:i/>
          <w:sz w:val="32"/>
          <w:szCs w:val="32"/>
        </w:rPr>
      </w:pPr>
    </w:p>
    <w:p w:rsidR="00B817C9" w:rsidRDefault="00B817C9" w:rsidP="00B036C1">
      <w:pPr>
        <w:rPr>
          <w:i/>
          <w:sz w:val="32"/>
          <w:szCs w:val="32"/>
        </w:rPr>
      </w:pPr>
    </w:p>
    <w:p w:rsidR="00B817C9" w:rsidRDefault="00B817C9" w:rsidP="00B036C1">
      <w:pPr>
        <w:rPr>
          <w:i/>
          <w:sz w:val="32"/>
          <w:szCs w:val="32"/>
        </w:rPr>
      </w:pPr>
    </w:p>
    <w:p w:rsidR="00B817C9" w:rsidRDefault="00B817C9"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СОВЕТА СЕЛЬСКОГО ПОСЕЛЕНИЯ</w:t>
      </w:r>
      <w:r w:rsidR="005C783C">
        <w:rPr>
          <w:i w:val="0"/>
          <w:sz w:val="32"/>
          <w:szCs w:val="32"/>
        </w:rPr>
        <w:t xml:space="preserve"> ИМЯНЛИКУЛЕВСКИЙ</w:t>
      </w:r>
      <w:r w:rsidRPr="00B036C1">
        <w:rPr>
          <w:i w:val="0"/>
          <w:sz w:val="32"/>
          <w:szCs w:val="32"/>
        </w:rPr>
        <w:t xml:space="preserve"> СЕЛЬСОВЕТ МУНИЦИПАЛЬНОГО РАЙОНА </w:t>
      </w:r>
      <w:r w:rsidR="005C783C">
        <w:rPr>
          <w:i w:val="0"/>
          <w:sz w:val="32"/>
          <w:szCs w:val="32"/>
        </w:rPr>
        <w:t>ЧЕКМАГУШЕВСКИЙ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5C783C">
        <w:rPr>
          <w:i w:val="0"/>
        </w:rPr>
        <w:t xml:space="preserve">ИМЯНЛИКУЛЕВСКИЙ </w:t>
      </w:r>
      <w:r w:rsidR="00376978" w:rsidRPr="00224585">
        <w:rPr>
          <w:i w:val="0"/>
        </w:rPr>
        <w:t xml:space="preserve">СЕЛЬСОВЕТ </w:t>
      </w:r>
      <w:r w:rsidRPr="00224585">
        <w:rPr>
          <w:i w:val="0"/>
        </w:rPr>
        <w:t xml:space="preserve">МУНИЦИПАЛЬНОГО РАЙОНА </w:t>
      </w:r>
      <w:r w:rsidR="005C783C">
        <w:rPr>
          <w:i w:val="0"/>
        </w:rPr>
        <w:t>ЧЕКМАГУШЕВСКИЙ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5C783C">
        <w:rPr>
          <w:color w:val="000000" w:themeColor="text1"/>
        </w:rPr>
        <w:t>Имянликулевский</w:t>
      </w:r>
      <w:r w:rsidRPr="0089144A">
        <w:rPr>
          <w:color w:val="000000" w:themeColor="text1"/>
        </w:rPr>
        <w:t xml:space="preserve"> сельсовет муниципального района </w:t>
      </w:r>
      <w:r w:rsidR="005C783C">
        <w:rPr>
          <w:color w:val="000000" w:themeColor="text1"/>
        </w:rPr>
        <w:t>Чекмагушевский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5C783C">
        <w:rPr>
          <w:color w:val="000000" w:themeColor="text1"/>
        </w:rPr>
        <w:t>Имянликулевский</w:t>
      </w:r>
      <w:r w:rsidRPr="0089144A">
        <w:rPr>
          <w:color w:val="000000" w:themeColor="text1"/>
        </w:rPr>
        <w:t xml:space="preserve"> сельсовет муниципального района </w:t>
      </w:r>
      <w:r w:rsidR="005C783C">
        <w:rPr>
          <w:color w:val="000000" w:themeColor="text1"/>
        </w:rPr>
        <w:t>Чекмагушевский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B817C9">
        <w:rPr>
          <w:color w:val="000000" w:themeColor="text1"/>
        </w:rPr>
        <w:t>Имянликулевский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5C783C">
        <w:rPr>
          <w:color w:val="000000" w:themeColor="text1"/>
        </w:rPr>
        <w:t>Чекмагушевский</w:t>
      </w:r>
      <w:r w:rsidR="005C783C"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5C783C" w:rsidRPr="005C783C">
        <w:rPr>
          <w:color w:val="000000" w:themeColor="text1"/>
          <w:sz w:val="26"/>
          <w:szCs w:val="26"/>
        </w:rPr>
        <w:t>Имянликулевский</w:t>
      </w:r>
      <w:r w:rsidRPr="005C783C">
        <w:rPr>
          <w:color w:val="000000" w:themeColor="text1"/>
          <w:sz w:val="26"/>
          <w:szCs w:val="26"/>
        </w:rPr>
        <w:t xml:space="preserve"> сельсовет муниципального района </w:t>
      </w:r>
      <w:r w:rsidR="005C783C" w:rsidRPr="005C783C">
        <w:rPr>
          <w:color w:val="000000" w:themeColor="text1"/>
          <w:sz w:val="26"/>
          <w:szCs w:val="26"/>
        </w:rPr>
        <w:t>Чекмагушевский район</w:t>
      </w:r>
      <w:r w:rsidRPr="005C783C">
        <w:rPr>
          <w:color w:val="000000" w:themeColor="text1"/>
          <w:sz w:val="26"/>
          <w:szCs w:val="26"/>
        </w:rPr>
        <w:t xml:space="preserve"> Республики</w:t>
      </w:r>
      <w:r w:rsidRPr="0089144A">
        <w:rPr>
          <w:color w:val="000000" w:themeColor="text1"/>
          <w:sz w:val="26"/>
          <w:szCs w:val="26"/>
        </w:rPr>
        <w:t xml:space="preserve">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5C783C">
        <w:rPr>
          <w:color w:val="000000" w:themeColor="text1"/>
        </w:rPr>
        <w:t>Имянликулевский</w:t>
      </w:r>
      <w:r w:rsidR="00941A86" w:rsidRPr="0089144A">
        <w:rPr>
          <w:color w:val="000000" w:themeColor="text1"/>
          <w:sz w:val="26"/>
          <w:szCs w:val="26"/>
        </w:rPr>
        <w:t xml:space="preserve"> сельсовет муниципального района </w:t>
      </w:r>
      <w:r w:rsidR="005C783C">
        <w:rPr>
          <w:color w:val="000000" w:themeColor="text1"/>
        </w:rPr>
        <w:t>Чекмагушевский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5C783C">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9E4377" w:rsidP="00FA6FEA">
      <w:pPr>
        <w:pStyle w:val="a5"/>
        <w:spacing w:line="240" w:lineRule="auto"/>
        <w:rPr>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lastRenderedPageBreak/>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5C783C">
        <w:rPr>
          <w:color w:val="000000" w:themeColor="text1"/>
        </w:rPr>
        <w:t>Имянликулевский</w:t>
      </w:r>
      <w:r w:rsidR="005C783C" w:rsidRPr="0089144A">
        <w:rPr>
          <w:color w:val="000000" w:themeColor="text1"/>
          <w:sz w:val="26"/>
          <w:szCs w:val="26"/>
        </w:rPr>
        <w:t xml:space="preserve"> сельсовет муниципального района </w:t>
      </w:r>
      <w:r w:rsidR="005C783C">
        <w:rPr>
          <w:color w:val="000000" w:themeColor="text1"/>
        </w:rPr>
        <w:t>Чекмагушевский</w:t>
      </w:r>
      <w:r w:rsidR="005C783C" w:rsidRPr="0089144A">
        <w:rPr>
          <w:color w:val="000000" w:themeColor="text1"/>
          <w:sz w:val="26"/>
          <w:szCs w:val="26"/>
        </w:rPr>
        <w:t xml:space="preserve"> район Республики Башкортостан </w:t>
      </w:r>
      <w:r w:rsidRPr="0089144A">
        <w:rPr>
          <w:color w:val="000000" w:themeColor="text1"/>
          <w:sz w:val="26"/>
          <w:szCs w:val="26"/>
        </w:rPr>
        <w:t xml:space="preserve">далее – глава </w:t>
      </w:r>
      <w:r w:rsidR="00384CB4" w:rsidRPr="0089144A">
        <w:rPr>
          <w:color w:val="000000" w:themeColor="text1"/>
          <w:sz w:val="26"/>
          <w:szCs w:val="26"/>
        </w:rPr>
        <w:t>с</w:t>
      </w:r>
      <w:r w:rsidRPr="0089144A">
        <w:rPr>
          <w:color w:val="000000" w:themeColor="text1"/>
          <w:sz w:val="26"/>
          <w:szCs w:val="26"/>
        </w:rPr>
        <w:t xml:space="preserve">ельского поселения)не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005C783C">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005C783C">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5C783C">
        <w:rPr>
          <w:sz w:val="26"/>
          <w:szCs w:val="26"/>
        </w:rPr>
        <w:t>Чекмагушевский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5C783C">
        <w:rPr>
          <w:sz w:val="26"/>
          <w:szCs w:val="26"/>
        </w:rPr>
        <w:t>Чекмагушевский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lastRenderedPageBreak/>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C783C">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Default="008B4009" w:rsidP="001144C2">
      <w:pPr>
        <w:pStyle w:val="a5"/>
        <w:spacing w:line="240" w:lineRule="auto"/>
        <w:ind w:firstLine="540"/>
        <w:rPr>
          <w:color w:val="000000" w:themeColor="text1"/>
          <w:sz w:val="26"/>
          <w:szCs w:val="26"/>
        </w:rPr>
      </w:pPr>
    </w:p>
    <w:p w:rsidR="005C783C" w:rsidRDefault="005C783C" w:rsidP="001144C2">
      <w:pPr>
        <w:pStyle w:val="a5"/>
        <w:spacing w:line="240" w:lineRule="auto"/>
        <w:ind w:firstLine="540"/>
        <w:rPr>
          <w:color w:val="000000" w:themeColor="text1"/>
          <w:sz w:val="26"/>
          <w:szCs w:val="26"/>
        </w:rPr>
      </w:pPr>
    </w:p>
    <w:p w:rsidR="005C783C" w:rsidRPr="0089144A" w:rsidRDefault="005C783C"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lastRenderedPageBreak/>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5C783C">
        <w:rPr>
          <w:color w:val="000000" w:themeColor="text1"/>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lastRenderedPageBreak/>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C783C">
        <w:rPr>
          <w:color w:val="000000" w:themeColor="text1"/>
          <w:sz w:val="26"/>
          <w:szCs w:val="26"/>
        </w:rPr>
        <w:t>Имянликулевский</w:t>
      </w:r>
      <w:r w:rsidRPr="0089144A">
        <w:rPr>
          <w:color w:val="000000" w:themeColor="text1"/>
          <w:sz w:val="26"/>
          <w:szCs w:val="26"/>
        </w:rPr>
        <w:t xml:space="preserve"> сельсовет муниципального района </w:t>
      </w:r>
      <w:r w:rsidR="005C783C">
        <w:rPr>
          <w:color w:val="000000" w:themeColor="text1"/>
          <w:sz w:val="26"/>
          <w:szCs w:val="26"/>
        </w:rPr>
        <w:t>Чекмагушевского</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5C783C">
        <w:rPr>
          <w:color w:val="000000" w:themeColor="text1"/>
          <w:sz w:val="26"/>
          <w:szCs w:val="26"/>
        </w:rPr>
        <w:t>Имянликулевский</w:t>
      </w:r>
      <w:r w:rsidR="00457044" w:rsidRPr="0089144A">
        <w:rPr>
          <w:color w:val="000000" w:themeColor="text1"/>
          <w:sz w:val="26"/>
          <w:szCs w:val="26"/>
        </w:rPr>
        <w:t xml:space="preserve"> сельсовет муниципального района </w:t>
      </w:r>
      <w:r w:rsidR="005C783C">
        <w:rPr>
          <w:color w:val="000000" w:themeColor="text1"/>
          <w:sz w:val="26"/>
          <w:szCs w:val="26"/>
        </w:rPr>
        <w:t>Чекмагушевский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5C783C">
        <w:rPr>
          <w:color w:val="000000" w:themeColor="text1"/>
          <w:sz w:val="26"/>
          <w:szCs w:val="26"/>
        </w:rPr>
        <w:t>Имянликулевский</w:t>
      </w:r>
      <w:r w:rsidR="005C783C" w:rsidRPr="0089144A">
        <w:rPr>
          <w:color w:val="000000" w:themeColor="text1"/>
          <w:sz w:val="26"/>
          <w:szCs w:val="26"/>
        </w:rPr>
        <w:t xml:space="preserve"> </w:t>
      </w:r>
      <w:r w:rsidR="00457044" w:rsidRPr="0089144A">
        <w:rPr>
          <w:color w:val="000000" w:themeColor="text1"/>
          <w:sz w:val="26"/>
          <w:szCs w:val="26"/>
        </w:rPr>
        <w:t xml:space="preserve">сельсовет муниципального района </w:t>
      </w:r>
      <w:r w:rsidR="005C783C">
        <w:rPr>
          <w:color w:val="000000" w:themeColor="text1"/>
          <w:sz w:val="26"/>
          <w:szCs w:val="26"/>
        </w:rPr>
        <w:t>Чекмагушевский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Default="00343E50" w:rsidP="00FA6FEA">
      <w:pPr>
        <w:rPr>
          <w:color w:val="000000" w:themeColor="text1"/>
          <w:sz w:val="26"/>
          <w:szCs w:val="26"/>
        </w:rPr>
      </w:pPr>
    </w:p>
    <w:p w:rsidR="00B817C9" w:rsidRDefault="00B817C9" w:rsidP="00FA6FEA">
      <w:pPr>
        <w:rPr>
          <w:color w:val="000000" w:themeColor="text1"/>
          <w:sz w:val="26"/>
          <w:szCs w:val="26"/>
        </w:rPr>
      </w:pPr>
    </w:p>
    <w:p w:rsidR="00B817C9" w:rsidRPr="0089144A" w:rsidRDefault="00B817C9"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B817C9">
        <w:rPr>
          <w:sz w:val="26"/>
          <w:szCs w:val="26"/>
        </w:rPr>
        <w:t xml:space="preserve"> </w:t>
      </w:r>
      <w:r w:rsidR="00757D96" w:rsidRPr="00343E50">
        <w:rPr>
          <w:sz w:val="26"/>
          <w:szCs w:val="26"/>
        </w:rPr>
        <w:t xml:space="preserve">муниципального района </w:t>
      </w:r>
      <w:r w:rsidR="00B817C9">
        <w:rPr>
          <w:sz w:val="26"/>
          <w:szCs w:val="26"/>
        </w:rPr>
        <w:t>Чекмагушевский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сельского поселения</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тся Государственный гимн Российской Федерации и Государственный гимн Республики Башкортостан</w:t>
      </w:r>
      <w:r w:rsidR="00B817C9">
        <w:rPr>
          <w:color w:val="000000" w:themeColor="text1"/>
          <w:sz w:val="26"/>
          <w:szCs w:val="26"/>
        </w:rPr>
        <w:t>.</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w:t>
      </w:r>
      <w:r w:rsidR="00B817C9">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p>
    <w:p w:rsidR="00FA6FEA" w:rsidRDefault="00FA6FEA" w:rsidP="00FA6FEA">
      <w:pPr>
        <w:ind w:firstLine="709"/>
        <w:jc w:val="both"/>
        <w:rPr>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C0748">
        <w:rPr>
          <w:color w:val="000000" w:themeColor="text1"/>
          <w:sz w:val="26"/>
          <w:szCs w:val="26"/>
        </w:rPr>
        <w:t>2-х</w:t>
      </w:r>
      <w:r w:rsidR="002A42C0" w:rsidRPr="0089144A">
        <w:rPr>
          <w:color w:val="000000" w:themeColor="text1"/>
          <w:sz w:val="26"/>
          <w:szCs w:val="26"/>
        </w:rPr>
        <w:t xml:space="preserve"> </w:t>
      </w:r>
      <w:r w:rsidRPr="0089144A">
        <w:rPr>
          <w:color w:val="000000" w:themeColor="text1"/>
          <w:sz w:val="26"/>
          <w:szCs w:val="26"/>
        </w:rPr>
        <w:t>ее членов</w:t>
      </w:r>
      <w:r w:rsidR="00B817C9">
        <w:rPr>
          <w:color w:val="000000" w:themeColor="text1"/>
          <w:sz w:val="26"/>
          <w:szCs w:val="26"/>
        </w:rPr>
        <w:t xml:space="preserve">. </w:t>
      </w: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B817C9" w:rsidRPr="0089144A" w:rsidRDefault="00B817C9" w:rsidP="00FA6FEA">
      <w:pPr>
        <w:ind w:firstLine="709"/>
        <w:jc w:val="both"/>
        <w:rPr>
          <w:color w:val="000000" w:themeColor="text1"/>
          <w:sz w:val="26"/>
          <w:szCs w:val="26"/>
        </w:rPr>
      </w:pP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lastRenderedPageBreak/>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5C783C">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5C783C">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 xml:space="preserve">и органов </w:t>
      </w:r>
      <w:r w:rsidRPr="00343E50">
        <w:rPr>
          <w:sz w:val="26"/>
          <w:szCs w:val="26"/>
        </w:rPr>
        <w:lastRenderedPageBreak/>
        <w:t>государственной власти Республики Башкортостан, руководители органов местного самоуправления</w:t>
      </w:r>
      <w:r w:rsidR="005C783C">
        <w:rPr>
          <w:sz w:val="26"/>
          <w:szCs w:val="26"/>
        </w:rPr>
        <w:t xml:space="preserve"> </w:t>
      </w:r>
      <w:r w:rsidRPr="00343E50">
        <w:rPr>
          <w:sz w:val="26"/>
          <w:szCs w:val="26"/>
        </w:rPr>
        <w:t xml:space="preserve">муниципального района </w:t>
      </w:r>
      <w:r w:rsidR="005C783C">
        <w:rPr>
          <w:sz w:val="26"/>
          <w:szCs w:val="26"/>
        </w:rPr>
        <w:t>Чекмагушевский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5C783C">
        <w:rPr>
          <w:sz w:val="26"/>
          <w:szCs w:val="26"/>
        </w:rPr>
        <w:t>Чекмагушевский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дня до начала заседания</w:t>
      </w:r>
      <w:r w:rsidR="00B817C9">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5C783C">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szCs w:val="26"/>
        </w:rPr>
      </w:pPr>
    </w:p>
    <w:p w:rsidR="00B817C9" w:rsidRDefault="00B817C9" w:rsidP="00FA6FEA">
      <w:pPr>
        <w:pStyle w:val="a3"/>
        <w:spacing w:line="240" w:lineRule="auto"/>
        <w:ind w:firstLine="709"/>
        <w:rPr>
          <w:b/>
          <w:color w:val="000000" w:themeColor="text1"/>
          <w:sz w:val="26"/>
          <w:szCs w:val="26"/>
        </w:rPr>
      </w:pPr>
    </w:p>
    <w:p w:rsidR="00B817C9" w:rsidRDefault="00B817C9" w:rsidP="00FA6FEA">
      <w:pPr>
        <w:pStyle w:val="a3"/>
        <w:spacing w:line="240" w:lineRule="auto"/>
        <w:ind w:firstLine="709"/>
        <w:rPr>
          <w:b/>
          <w:color w:val="000000" w:themeColor="text1"/>
          <w:sz w:val="26"/>
          <w:szCs w:val="26"/>
        </w:rPr>
      </w:pPr>
    </w:p>
    <w:p w:rsidR="00B817C9" w:rsidRPr="0089144A" w:rsidRDefault="00B817C9"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lastRenderedPageBreak/>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B817C9">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5C783C">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xml:space="preserve">; Устав и решения о внесении изменений и дополнений в Устав и другие), то заседание Совета для рассмотрения данных </w:t>
      </w:r>
      <w:r w:rsidRPr="0089144A">
        <w:rPr>
          <w:color w:val="000000" w:themeColor="text1"/>
          <w:sz w:val="26"/>
          <w:szCs w:val="26"/>
        </w:rPr>
        <w:lastRenderedPageBreak/>
        <w:t>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005C783C">
        <w:rPr>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00B817C9">
        <w:rPr>
          <w:color w:val="000000" w:themeColor="text1"/>
          <w:sz w:val="26"/>
          <w:szCs w:val="26"/>
        </w:rPr>
        <w:t xml:space="preserve">.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817C9"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B817C9">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lastRenderedPageBreak/>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5C783C">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lastRenderedPageBreak/>
        <w:t>ставит на голосование проекты решений, предложения депутатов в</w:t>
      </w:r>
      <w:r w:rsidR="005C783C">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A84CCB">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00A84CCB">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lastRenderedPageBreak/>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или не</w:t>
      </w:r>
      <w:r w:rsidR="00A84CCB">
        <w:rPr>
          <w:sz w:val="26"/>
          <w:szCs w:val="26"/>
        </w:rPr>
        <w:t xml:space="preserve"> </w:t>
      </w:r>
      <w:r w:rsidR="00A01130" w:rsidRPr="00343E50">
        <w:rPr>
          <w:sz w:val="26"/>
          <w:szCs w:val="26"/>
        </w:rPr>
        <w:t>проведении</w:t>
      </w:r>
      <w:r w:rsidR="00A84CCB">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00A84CCB">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p>
    <w:p w:rsidR="00B817C9"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A84CCB">
        <w:rPr>
          <w:sz w:val="26"/>
          <w:szCs w:val="26"/>
        </w:rPr>
        <w:t xml:space="preserve"> </w:t>
      </w:r>
      <w:r w:rsidR="006B73EC" w:rsidRPr="00343E50">
        <w:rPr>
          <w:sz w:val="26"/>
          <w:szCs w:val="26"/>
        </w:rPr>
        <w:t>дней до начала дистанционного заседания с применением системы электронного документооборота, используемой в Совете</w:t>
      </w:r>
      <w:r w:rsidR="00B817C9">
        <w:rPr>
          <w:sz w:val="26"/>
          <w:szCs w:val="26"/>
        </w:rPr>
        <w:t>.</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00A84CCB">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lastRenderedPageBreak/>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A84CCB">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lastRenderedPageBreak/>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A84CCB">
        <w:rPr>
          <w:color w:val="000000" w:themeColor="text1"/>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A84CCB">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A84CCB">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A84CCB">
        <w:rPr>
          <w:sz w:val="26"/>
          <w:szCs w:val="26"/>
        </w:rPr>
        <w:t xml:space="preserve"> </w:t>
      </w:r>
      <w:r w:rsidRPr="00343E50">
        <w:rPr>
          <w:sz w:val="26"/>
          <w:szCs w:val="26"/>
        </w:rPr>
        <w:lastRenderedPageBreak/>
        <w:t>технической возможности использовать иной вид голосования, предусмотренный для</w:t>
      </w:r>
      <w:r w:rsidR="00A84CCB">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A84CCB">
        <w:rPr>
          <w:sz w:val="26"/>
          <w:szCs w:val="26"/>
        </w:rPr>
        <w:t xml:space="preserve"> </w:t>
      </w:r>
      <w:r w:rsidRPr="00343E50">
        <w:rPr>
          <w:sz w:val="26"/>
          <w:szCs w:val="26"/>
        </w:rPr>
        <w:t>голосованием путем поднятия рук, осуществляется председательствующим на</w:t>
      </w:r>
      <w:r w:rsidR="00A84CCB">
        <w:rPr>
          <w:sz w:val="26"/>
          <w:szCs w:val="26"/>
        </w:rPr>
        <w:t xml:space="preserve"> </w:t>
      </w:r>
      <w:r w:rsidRPr="00343E50">
        <w:rPr>
          <w:sz w:val="26"/>
          <w:szCs w:val="26"/>
        </w:rPr>
        <w:t>дистанционном заседании Совета и (или) секретарем дистанционного заседания</w:t>
      </w:r>
      <w:r w:rsidR="00A84CCB">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A84CCB">
        <w:rPr>
          <w:sz w:val="26"/>
          <w:szCs w:val="26"/>
        </w:rPr>
        <w:t xml:space="preserve"> </w:t>
      </w:r>
      <w:r w:rsidRPr="00343E50">
        <w:rPr>
          <w:sz w:val="26"/>
          <w:szCs w:val="26"/>
        </w:rPr>
        <w:t>председательствующему на дистанционном заседании Совета, который оглашает</w:t>
      </w:r>
      <w:r w:rsidR="00A84CCB">
        <w:rPr>
          <w:sz w:val="26"/>
          <w:szCs w:val="26"/>
        </w:rPr>
        <w:t xml:space="preserve"> </w:t>
      </w:r>
      <w:r w:rsidRPr="00343E50">
        <w:rPr>
          <w:sz w:val="26"/>
          <w:szCs w:val="26"/>
        </w:rPr>
        <w:t>результаты указанного голосования, после чего они заносятся в протокол</w:t>
      </w:r>
      <w:r w:rsidR="00A84CCB">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A84CCB">
        <w:rPr>
          <w:sz w:val="26"/>
          <w:szCs w:val="26"/>
        </w:rPr>
        <w:t xml:space="preserve"> </w:t>
      </w:r>
      <w:r w:rsidRPr="00343E50">
        <w:rPr>
          <w:sz w:val="26"/>
          <w:szCs w:val="26"/>
        </w:rPr>
        <w:t xml:space="preserve">Листы для очно-заочного голосования передаются в Совет способом, </w:t>
      </w:r>
      <w:r w:rsidRPr="00343E50">
        <w:rPr>
          <w:sz w:val="26"/>
          <w:szCs w:val="26"/>
        </w:rPr>
        <w:lastRenderedPageBreak/>
        <w:t>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89144A">
        <w:rPr>
          <w:color w:val="000000" w:themeColor="text1"/>
          <w:sz w:val="26"/>
          <w:szCs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A84CCB">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00B817C9">
        <w:rPr>
          <w:bCs/>
          <w:color w:val="000000" w:themeColor="text1"/>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00B817C9">
        <w:rPr>
          <w:sz w:val="26"/>
          <w:szCs w:val="26"/>
        </w:rPr>
        <w:t xml:space="preserve"> 5</w:t>
      </w:r>
      <w:r w:rsidR="008349BE" w:rsidRPr="00343E50">
        <w:rPr>
          <w:sz w:val="26"/>
          <w:szCs w:val="26"/>
        </w:rPr>
        <w:t>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B817C9">
      <w:pPr>
        <w:ind w:firstLine="709"/>
        <w:jc w:val="both"/>
        <w:rPr>
          <w:iCs/>
          <w:color w:val="000000" w:themeColor="text1"/>
          <w:sz w:val="26"/>
          <w:szCs w:val="26"/>
        </w:rPr>
      </w:pPr>
      <w:r w:rsidRPr="0089144A">
        <w:rPr>
          <w:color w:val="000000" w:themeColor="text1"/>
          <w:sz w:val="26"/>
          <w:szCs w:val="26"/>
        </w:rPr>
        <w:t xml:space="preserve">7) прокурор </w:t>
      </w:r>
      <w:r w:rsidR="00A84CCB">
        <w:rPr>
          <w:color w:val="000000" w:themeColor="text1"/>
          <w:sz w:val="26"/>
          <w:szCs w:val="26"/>
        </w:rPr>
        <w:t>Чекмагушевского</w:t>
      </w:r>
      <w:r w:rsidRPr="0089144A">
        <w:rPr>
          <w:color w:val="000000" w:themeColor="text1"/>
          <w:sz w:val="26"/>
          <w:szCs w:val="26"/>
        </w:rPr>
        <w:t xml:space="preserve"> района Республики Башкортостан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A84CCB">
        <w:rPr>
          <w:bCs/>
          <w:iCs/>
          <w:color w:val="000000" w:themeColor="text1"/>
          <w:sz w:val="26"/>
          <w:szCs w:val="26"/>
        </w:rPr>
        <w:t>Имянликулевский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A84CCB">
        <w:rPr>
          <w:bCs/>
          <w:iCs/>
          <w:color w:val="000000" w:themeColor="text1"/>
          <w:sz w:val="26"/>
          <w:szCs w:val="26"/>
        </w:rPr>
        <w:t>Чекмагушевский</w:t>
      </w:r>
      <w:r w:rsidRPr="0089144A">
        <w:rPr>
          <w:bCs/>
          <w:iCs/>
          <w:color w:val="000000" w:themeColor="text1"/>
          <w:sz w:val="26"/>
          <w:szCs w:val="26"/>
        </w:rPr>
        <w:t xml:space="preserve"> район Республики Башкортостан»; «Внесен депутатом Совета </w:t>
      </w:r>
      <w:r w:rsidR="004C0748">
        <w:rPr>
          <w:bCs/>
          <w:iCs/>
          <w:color w:val="000000" w:themeColor="text1"/>
          <w:sz w:val="26"/>
          <w:szCs w:val="26"/>
        </w:rPr>
        <w:t>сельского поселения</w:t>
      </w:r>
      <w:r w:rsidRPr="0089144A">
        <w:rPr>
          <w:bCs/>
          <w:iCs/>
          <w:color w:val="000000" w:themeColor="text1"/>
          <w:sz w:val="26"/>
          <w:szCs w:val="26"/>
        </w:rPr>
        <w:t xml:space="preserve">»; «Внесен Постоянной комиссией Совета </w:t>
      </w:r>
      <w:r w:rsidR="004C0748">
        <w:rPr>
          <w:bCs/>
          <w:iCs/>
          <w:color w:val="000000" w:themeColor="text1"/>
          <w:sz w:val="26"/>
          <w:szCs w:val="26"/>
        </w:rPr>
        <w:t>сельского поселения</w:t>
      </w:r>
      <w:r w:rsidRPr="0089144A">
        <w:rPr>
          <w:bCs/>
          <w:iCs/>
          <w:color w:val="000000" w:themeColor="text1"/>
          <w:sz w:val="26"/>
          <w:szCs w:val="26"/>
        </w:rPr>
        <w:t xml:space="preserve">»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Default="005427AC" w:rsidP="00FA6FEA">
      <w:pPr>
        <w:pStyle w:val="a5"/>
        <w:spacing w:line="240" w:lineRule="auto"/>
        <w:ind w:firstLine="567"/>
        <w:rPr>
          <w:b/>
          <w:color w:val="000000" w:themeColor="text1"/>
          <w:sz w:val="26"/>
          <w:szCs w:val="26"/>
        </w:rPr>
      </w:pPr>
    </w:p>
    <w:p w:rsidR="00A84CCB" w:rsidRPr="0089144A" w:rsidRDefault="00A84CCB"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00A84CCB">
        <w:rPr>
          <w:bCs/>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lastRenderedPageBreak/>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w:t>
      </w:r>
      <w:r w:rsidR="00A84CCB" w:rsidRPr="00766413">
        <w:rPr>
          <w:sz w:val="26"/>
          <w:szCs w:val="26"/>
        </w:rPr>
        <w:t xml:space="preserve">Инструкция по делопроизводству </w:t>
      </w:r>
      <w:r w:rsidRPr="0089144A">
        <w:rPr>
          <w:color w:val="000000" w:themeColor="text1"/>
          <w:sz w:val="26"/>
          <w:szCs w:val="26"/>
        </w:rPr>
        <w:t xml:space="preserve">в соответствии с Инструкцией по работе с документами в Совете сельского поселения </w:t>
      </w:r>
      <w:r w:rsidR="00A84CCB">
        <w:rPr>
          <w:color w:val="000000" w:themeColor="text1"/>
          <w:sz w:val="26"/>
          <w:szCs w:val="26"/>
        </w:rPr>
        <w:t>Имянликулевский</w:t>
      </w:r>
      <w:r w:rsidRPr="0089144A">
        <w:rPr>
          <w:color w:val="000000" w:themeColor="text1"/>
          <w:sz w:val="26"/>
          <w:szCs w:val="26"/>
        </w:rPr>
        <w:t xml:space="preserve"> </w:t>
      </w:r>
      <w:r w:rsidR="004C0748">
        <w:rPr>
          <w:color w:val="000000" w:themeColor="text1"/>
          <w:sz w:val="26"/>
          <w:szCs w:val="26"/>
        </w:rPr>
        <w:t xml:space="preserve">сельсовет </w:t>
      </w:r>
      <w:r w:rsidRPr="0089144A">
        <w:rPr>
          <w:color w:val="000000" w:themeColor="text1"/>
          <w:sz w:val="26"/>
          <w:szCs w:val="26"/>
        </w:rPr>
        <w:t xml:space="preserve">муниципального района </w:t>
      </w:r>
      <w:r w:rsidR="00A84CCB">
        <w:rPr>
          <w:color w:val="000000" w:themeColor="text1"/>
          <w:sz w:val="26"/>
          <w:szCs w:val="26"/>
        </w:rPr>
        <w:t>Чекмагушевский</w:t>
      </w:r>
      <w:r w:rsidRPr="0089144A">
        <w:rPr>
          <w:color w:val="000000" w:themeColor="text1"/>
          <w:sz w:val="26"/>
          <w:szCs w:val="26"/>
        </w:rPr>
        <w:t xml:space="preserve"> район Республики Башкортостан</w:t>
      </w:r>
      <w:r w:rsidR="004C0748">
        <w:rPr>
          <w:color w:val="000000" w:themeColor="text1"/>
          <w:sz w:val="26"/>
          <w:szCs w:val="26"/>
        </w:rPr>
        <w:t xml:space="preserve"> на основании инструкции по делопроизводству</w:t>
      </w:r>
      <w:r w:rsidR="00766413">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766413" w:rsidRDefault="00766413" w:rsidP="00FA6FEA">
      <w:pPr>
        <w:ind w:firstLine="709"/>
        <w:jc w:val="both"/>
        <w:rPr>
          <w:b/>
          <w:color w:val="000000" w:themeColor="text1"/>
          <w:sz w:val="26"/>
          <w:szCs w:val="26"/>
        </w:rPr>
      </w:pPr>
    </w:p>
    <w:p w:rsidR="00766413" w:rsidRDefault="00766413" w:rsidP="00FA6FEA">
      <w:pPr>
        <w:ind w:firstLine="709"/>
        <w:jc w:val="both"/>
        <w:rPr>
          <w:b/>
          <w:color w:val="000000" w:themeColor="text1"/>
          <w:sz w:val="26"/>
          <w:szCs w:val="26"/>
        </w:rPr>
      </w:pPr>
    </w:p>
    <w:p w:rsidR="00766413" w:rsidRDefault="00766413"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lastRenderedPageBreak/>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A84CCB">
        <w:rPr>
          <w:sz w:val="26"/>
          <w:szCs w:val="26"/>
        </w:rPr>
        <w:t>Чекмагушевского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A84CCB">
        <w:rPr>
          <w:sz w:val="26"/>
          <w:szCs w:val="26"/>
        </w:rPr>
        <w:t>Чекмагушевского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84CCB" w:rsidRPr="00766413" w:rsidRDefault="00FA6FEA" w:rsidP="00766413">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84CCB" w:rsidRDefault="00A84CCB"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w:t>
      </w:r>
      <w:r w:rsidRPr="00343E50">
        <w:rPr>
          <w:sz w:val="26"/>
          <w:szCs w:val="26"/>
        </w:rPr>
        <w:lastRenderedPageBreak/>
        <w:t xml:space="preserve">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 xml:space="preserve">к рассмотрению, </w:t>
      </w:r>
      <w:r w:rsidRPr="0089144A">
        <w:rPr>
          <w:color w:val="000000" w:themeColor="text1"/>
          <w:sz w:val="26"/>
          <w:szCs w:val="26"/>
        </w:rPr>
        <w:lastRenderedPageBreak/>
        <w:t>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D3166">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6D3166">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а также юрист и корректор</w:t>
      </w:r>
      <w:r w:rsidRPr="00750042">
        <w:rPr>
          <w:i/>
          <w:iCs/>
          <w:sz w:val="26"/>
          <w:szCs w:val="26"/>
        </w:rPr>
        <w:t>.</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 налогах и сборах вступают в силу в соответствии с </w:t>
      </w:r>
      <w:r w:rsidRPr="0089144A">
        <w:rPr>
          <w:rFonts w:ascii="Times New Roman" w:hAnsi="Times New Roman"/>
          <w:color w:val="000000" w:themeColor="text1"/>
          <w:sz w:val="26"/>
          <w:szCs w:val="26"/>
        </w:rPr>
        <w:lastRenderedPageBreak/>
        <w:t>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6D3166">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766413" w:rsidRDefault="00766413"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6D3166">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6D3166">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006D3166">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w:t>
      </w:r>
      <w:r w:rsidR="00664B9B" w:rsidRPr="00B70A20">
        <w:rPr>
          <w:rFonts w:ascii="Times New Roman" w:hAnsi="Times New Roman"/>
          <w:sz w:val="26"/>
          <w:szCs w:val="26"/>
        </w:rPr>
        <w:lastRenderedPageBreak/>
        <w:t xml:space="preserve">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006D3166">
        <w:rPr>
          <w:rFonts w:ascii="Times New Roman" w:hAnsi="Times New Roman"/>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w:t>
      </w:r>
      <w:r w:rsidRPr="0089144A">
        <w:rPr>
          <w:rFonts w:ascii="Times New Roman" w:hAnsi="Times New Roman"/>
          <w:color w:val="000000" w:themeColor="text1"/>
          <w:sz w:val="26"/>
          <w:szCs w:val="26"/>
        </w:rPr>
        <w:lastRenderedPageBreak/>
        <w:t xml:space="preserve">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FB522D" w:rsidRPr="0089144A">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r w:rsidR="006D3166">
        <w:rPr>
          <w:sz w:val="26"/>
          <w:szCs w:val="26"/>
        </w:rPr>
        <w:t>Чекмагушевский</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lastRenderedPageBreak/>
        <w:t>Депутатские слушания протоколируются. Протокол заверяется подписью председательствующего на слушаниях.</w:t>
      </w: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6D3166">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проводит прием граждан не реже двух раз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 xml:space="preserve">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89144A">
        <w:rPr>
          <w:b w:val="0"/>
          <w:bCs/>
          <w:color w:val="000000" w:themeColor="text1"/>
          <w:sz w:val="26"/>
          <w:szCs w:val="26"/>
        </w:rPr>
        <w:lastRenderedPageBreak/>
        <w:t>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Форма социальной карты округа утверждается Советом</w:t>
      </w:r>
      <w:r w:rsidRPr="0089144A">
        <w:rPr>
          <w:b w:val="0"/>
          <w:bCs/>
          <w:i/>
          <w:iCs/>
          <w:color w:val="000000" w:themeColor="text1"/>
          <w:sz w:val="26"/>
          <w:szCs w:val="26"/>
        </w:rPr>
        <w:t>.</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w:t>
      </w:r>
      <w:r w:rsidR="006D3166">
        <w:rPr>
          <w:b w:val="0"/>
          <w:sz w:val="26"/>
          <w:szCs w:val="26"/>
        </w:rPr>
        <w:t xml:space="preserve"> </w:t>
      </w:r>
      <w:r w:rsidRPr="00B70A20">
        <w:rPr>
          <w:b w:val="0"/>
          <w:sz w:val="26"/>
          <w:szCs w:val="26"/>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lastRenderedPageBreak/>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6D3166">
        <w:rPr>
          <w:sz w:val="26"/>
          <w:szCs w:val="26"/>
        </w:rPr>
        <w:t>Чекмагушевский</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89144A">
        <w:rPr>
          <w:i/>
          <w:color w:val="000000" w:themeColor="text1"/>
          <w:sz w:val="26"/>
          <w:szCs w:val="26"/>
        </w:rPr>
        <w:t>.</w:t>
      </w:r>
    </w:p>
    <w:p w:rsidR="005704F1" w:rsidRPr="0089144A" w:rsidRDefault="00CD162B" w:rsidP="00CD162B">
      <w:pPr>
        <w:pStyle w:val="a5"/>
        <w:spacing w:line="240" w:lineRule="auto"/>
        <w:rPr>
          <w:color w:val="000000" w:themeColor="text1"/>
          <w:sz w:val="26"/>
          <w:szCs w:val="26"/>
        </w:rPr>
      </w:pPr>
      <w:r w:rsidRPr="0089144A">
        <w:rPr>
          <w:color w:val="000000" w:themeColor="text1"/>
          <w:sz w:val="26"/>
          <w:szCs w:val="26"/>
        </w:rPr>
        <w:t>Указанные в частях первой и второй настоящей статьи отчеты и информация представляются дважды в год, установленные главой сельского поселения.</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D3166">
        <w:rPr>
          <w:rFonts w:ascii="Times New Roman" w:hAnsi="Times New Roman"/>
          <w:color w:val="000000" w:themeColor="text1"/>
          <w:sz w:val="26"/>
          <w:szCs w:val="26"/>
        </w:rPr>
        <w:t>Имянликулевский</w:t>
      </w:r>
      <w:r w:rsidRPr="0089144A">
        <w:rPr>
          <w:rFonts w:ascii="Times New Roman" w:hAnsi="Times New Roman"/>
          <w:color w:val="000000" w:themeColor="text1"/>
          <w:sz w:val="26"/>
          <w:szCs w:val="26"/>
        </w:rPr>
        <w:t xml:space="preserve"> сельсовет муниципального района </w:t>
      </w:r>
      <w:r w:rsidR="006D3166">
        <w:rPr>
          <w:rFonts w:ascii="Times New Roman" w:hAnsi="Times New Roman"/>
          <w:color w:val="000000" w:themeColor="text1"/>
          <w:sz w:val="26"/>
          <w:szCs w:val="26"/>
        </w:rPr>
        <w:t>Чекмагушевский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 xml:space="preserve">Правил депутатской этики, невыполнении ими депутатских обязанностей, в том числе невыполнении </w:t>
      </w:r>
      <w:r w:rsidRPr="00B70A20">
        <w:rPr>
          <w:rFonts w:ascii="Times New Roman" w:hAnsi="Times New Roman"/>
          <w:sz w:val="26"/>
          <w:szCs w:val="26"/>
        </w:rPr>
        <w:lastRenderedPageBreak/>
        <w:t>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36DAF" w:rsidRPr="0089144A" w:rsidRDefault="005704F1" w:rsidP="00766413">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Default="005704F1" w:rsidP="001F57BB">
      <w:pPr>
        <w:rPr>
          <w:sz w:val="26"/>
          <w:szCs w:val="26"/>
        </w:rPr>
      </w:pPr>
    </w:p>
    <w:p w:rsidR="00766413" w:rsidRPr="00B70A20" w:rsidRDefault="00766413"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6D3166">
        <w:rPr>
          <w:rFonts w:ascii="Times New Roman" w:hAnsi="Times New Roman"/>
          <w:sz w:val="26"/>
          <w:szCs w:val="26"/>
        </w:rPr>
        <w:t xml:space="preserve"> </w:t>
      </w:r>
      <w:r w:rsidRPr="00B70A20">
        <w:rPr>
          <w:rFonts w:ascii="Times New Roman" w:hAnsi="Times New Roman"/>
          <w:sz w:val="26"/>
          <w:szCs w:val="26"/>
        </w:rPr>
        <w:lastRenderedPageBreak/>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00766413">
        <w:rPr>
          <w:sz w:val="26"/>
          <w:szCs w:val="26"/>
        </w:rPr>
        <w:t>.</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CD162B" w:rsidRPr="00766413"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66413" w:rsidRDefault="00766413"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bookmarkStart w:id="0" w:name="_GoBack"/>
      <w:bookmarkEnd w:id="0"/>
      <w:r w:rsidRPr="0089144A">
        <w:rPr>
          <w:b/>
          <w:color w:val="000000" w:themeColor="text1"/>
          <w:sz w:val="26"/>
          <w:szCs w:val="26"/>
        </w:rPr>
        <w:lastRenderedPageBreak/>
        <w:t>* * *</w:t>
      </w:r>
    </w:p>
    <w:sectPr w:rsidR="00FA6FEA" w:rsidRPr="0089144A" w:rsidSect="00844BA9">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1D8" w:rsidRDefault="005F51D8" w:rsidP="008D177B">
      <w:r>
        <w:separator/>
      </w:r>
    </w:p>
  </w:endnote>
  <w:endnote w:type="continuationSeparator" w:id="1">
    <w:p w:rsidR="005F51D8" w:rsidRDefault="005F51D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B817C9" w:rsidRDefault="00B817C9">
        <w:pPr>
          <w:pStyle w:val="a9"/>
          <w:jc w:val="center"/>
        </w:pPr>
        <w:fldSimple w:instr="PAGE   \* MERGEFORMAT">
          <w:r w:rsidR="00242B0A">
            <w:rPr>
              <w:noProof/>
            </w:rPr>
            <w:t>1</w:t>
          </w:r>
        </w:fldSimple>
      </w:p>
    </w:sdtContent>
  </w:sdt>
  <w:p w:rsidR="00B817C9" w:rsidRDefault="00B817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1D8" w:rsidRDefault="005F51D8" w:rsidP="008D177B">
      <w:r>
        <w:separator/>
      </w:r>
    </w:p>
  </w:footnote>
  <w:footnote w:type="continuationSeparator" w:id="1">
    <w:p w:rsidR="005F51D8" w:rsidRDefault="005F51D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D7567"/>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C619D"/>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2B0A"/>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07750"/>
    <w:rsid w:val="00411E94"/>
    <w:rsid w:val="00414BD0"/>
    <w:rsid w:val="00415E2B"/>
    <w:rsid w:val="00425DB0"/>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0748"/>
    <w:rsid w:val="004C1E7F"/>
    <w:rsid w:val="004C20CD"/>
    <w:rsid w:val="004C29AF"/>
    <w:rsid w:val="004C4D2A"/>
    <w:rsid w:val="004C6960"/>
    <w:rsid w:val="004C78D4"/>
    <w:rsid w:val="004D21B5"/>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1A14"/>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83C"/>
    <w:rsid w:val="005C7A80"/>
    <w:rsid w:val="005D0A69"/>
    <w:rsid w:val="005D264B"/>
    <w:rsid w:val="005D4AC6"/>
    <w:rsid w:val="005D5259"/>
    <w:rsid w:val="005D739B"/>
    <w:rsid w:val="005E4B99"/>
    <w:rsid w:val="005E5023"/>
    <w:rsid w:val="005E7B7D"/>
    <w:rsid w:val="005F51D8"/>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3166"/>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66413"/>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4BA9"/>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08C5"/>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421"/>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CCB"/>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7C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4F88"/>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A8F1-8B96-4976-9669-607A964E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16889</Words>
  <Characters>96273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Q7</cp:lastModifiedBy>
  <cp:revision>19</cp:revision>
  <cp:lastPrinted>2023-08-23T10:32:00Z</cp:lastPrinted>
  <dcterms:created xsi:type="dcterms:W3CDTF">2023-09-01T06:28:00Z</dcterms:created>
  <dcterms:modified xsi:type="dcterms:W3CDTF">2023-09-28T11:37:00Z</dcterms:modified>
</cp:coreProperties>
</file>